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31E5" w14:textId="44C65DB2" w:rsidR="003C2F08" w:rsidRDefault="003C2F08" w:rsidP="00DC21C2">
      <w:pPr>
        <w:rPr>
          <w:rFonts w:ascii="Cambria" w:hAnsi="Cambria" w:cs="Lucida Sans Unicode"/>
          <w:b/>
          <w:bCs/>
          <w:noProof/>
          <w:color w:val="122B4A"/>
          <w:sz w:val="26"/>
          <w:szCs w:val="26"/>
        </w:rPr>
      </w:pPr>
      <w:r>
        <w:rPr>
          <w:noProof/>
          <w:lang w:eastAsia="fr-FR"/>
        </w:rPr>
        <w:drawing>
          <wp:anchor distT="0" distB="0" distL="114300" distR="114300" simplePos="0" relativeHeight="251658240" behindDoc="0" locked="0" layoutInCell="1" allowOverlap="1" wp14:anchorId="09054E4F" wp14:editId="7D2DF972">
            <wp:simplePos x="0" y="0"/>
            <wp:positionH relativeFrom="margin">
              <wp:align>left</wp:align>
            </wp:positionH>
            <wp:positionV relativeFrom="paragraph">
              <wp:posOffset>-4445</wp:posOffset>
            </wp:positionV>
            <wp:extent cx="1800225" cy="560627"/>
            <wp:effectExtent l="0" t="0" r="0" b="0"/>
            <wp:wrapNone/>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0225" cy="560627"/>
                    </a:xfrm>
                    <a:prstGeom prst="rect">
                      <a:avLst/>
                    </a:prstGeom>
                    <a:noFill/>
                    <a:ln>
                      <a:noFill/>
                    </a:ln>
                  </pic:spPr>
                </pic:pic>
              </a:graphicData>
            </a:graphic>
          </wp:anchor>
        </w:drawing>
      </w:r>
    </w:p>
    <w:p w14:paraId="6C404B2D" w14:textId="5E177408" w:rsidR="003C2F08" w:rsidRDefault="003C2F08" w:rsidP="00A37BF8">
      <w:pPr>
        <w:jc w:val="center"/>
        <w:rPr>
          <w:rFonts w:ascii="Cambria" w:hAnsi="Cambria" w:cs="Lucida Sans Unicode"/>
          <w:b/>
          <w:bCs/>
          <w:noProof/>
          <w:color w:val="122B4A"/>
          <w:sz w:val="26"/>
          <w:szCs w:val="26"/>
        </w:rPr>
      </w:pPr>
    </w:p>
    <w:p w14:paraId="44CB3218" w14:textId="5AF6B22B" w:rsidR="00801887" w:rsidRDefault="00381A1E" w:rsidP="004A6F1C">
      <w:pPr>
        <w:spacing w:after="0" w:line="20" w:lineRule="atLeast"/>
        <w:jc w:val="right"/>
        <w:rPr>
          <w:rFonts w:ascii="Avenir LT Std 35 Light" w:hAnsi="Avenir LT Std 35 Light" w:cs="Lucida Sans Unicode"/>
          <w:noProof/>
          <w:color w:val="A81815"/>
          <w:sz w:val="22"/>
        </w:rPr>
      </w:pPr>
      <w:r>
        <w:rPr>
          <w:rFonts w:ascii="Avenir LT Std 35 Light" w:hAnsi="Avenir LT Std 35 Light" w:cs="Lucida Sans Unicode"/>
          <w:noProof/>
          <w:color w:val="A81815"/>
          <w:sz w:val="22"/>
        </w:rPr>
        <w:t>Mercredi</w:t>
      </w:r>
      <w:r w:rsidR="004A6F1C" w:rsidRPr="004A6F1C">
        <w:rPr>
          <w:rFonts w:ascii="Avenir LT Std 35 Light" w:hAnsi="Avenir LT Std 35 Light" w:cs="Lucida Sans Unicode"/>
          <w:noProof/>
          <w:color w:val="A81815"/>
          <w:sz w:val="22"/>
        </w:rPr>
        <w:t xml:space="preserve"> </w:t>
      </w:r>
      <w:r>
        <w:rPr>
          <w:rFonts w:ascii="Avenir LT Std 35 Light" w:hAnsi="Avenir LT Std 35 Light" w:cs="Lucida Sans Unicode"/>
          <w:noProof/>
          <w:color w:val="A81815"/>
          <w:sz w:val="22"/>
        </w:rPr>
        <w:t>17</w:t>
      </w:r>
      <w:r w:rsidR="00466A56">
        <w:rPr>
          <w:rFonts w:ascii="Avenir LT Std 35 Light" w:hAnsi="Avenir LT Std 35 Light" w:cs="Lucida Sans Unicode"/>
          <w:noProof/>
          <w:color w:val="A81815"/>
          <w:sz w:val="22"/>
        </w:rPr>
        <w:t xml:space="preserve"> août</w:t>
      </w:r>
      <w:r w:rsidR="004A6F1C" w:rsidRPr="004A6F1C">
        <w:rPr>
          <w:rFonts w:ascii="Avenir LT Std 35 Light" w:hAnsi="Avenir LT Std 35 Light" w:cs="Lucida Sans Unicode"/>
          <w:noProof/>
          <w:color w:val="A81815"/>
          <w:sz w:val="22"/>
        </w:rPr>
        <w:t xml:space="preserve"> 2022</w:t>
      </w:r>
    </w:p>
    <w:p w14:paraId="1C462314" w14:textId="77777777" w:rsidR="004A6F1C" w:rsidRDefault="004A6F1C" w:rsidP="00DC21C2">
      <w:pPr>
        <w:spacing w:after="0" w:line="20" w:lineRule="atLeast"/>
        <w:rPr>
          <w:rFonts w:ascii="Cambria" w:hAnsi="Cambria" w:cs="Lucida Sans Unicode"/>
          <w:b/>
          <w:bCs/>
          <w:noProof/>
          <w:color w:val="122B4A"/>
          <w:sz w:val="26"/>
          <w:szCs w:val="26"/>
        </w:rPr>
      </w:pPr>
    </w:p>
    <w:p w14:paraId="535F75F5" w14:textId="7E73CB62" w:rsidR="00A37BF8" w:rsidRPr="004A6F1C" w:rsidRDefault="004A6F1C" w:rsidP="004A6F1C">
      <w:pPr>
        <w:spacing w:after="0" w:line="20" w:lineRule="atLeast"/>
        <w:jc w:val="center"/>
        <w:rPr>
          <w:rFonts w:ascii="Avenir LT Std 55 Roman" w:hAnsi="Avenir LT Std 55 Roman" w:cs="Lucida Sans Unicode"/>
          <w:b/>
          <w:bCs/>
          <w:noProof/>
          <w:color w:val="A81815"/>
          <w:sz w:val="32"/>
          <w:szCs w:val="32"/>
        </w:rPr>
      </w:pPr>
      <w:r w:rsidRPr="004A6F1C">
        <w:rPr>
          <w:rFonts w:ascii="Avenir LT Std 55 Roman" w:hAnsi="Avenir LT Std 55 Roman" w:cs="Lucida Sans Unicode"/>
          <w:b/>
          <w:bCs/>
          <w:noProof/>
          <w:color w:val="A81815"/>
          <w:sz w:val="32"/>
          <w:szCs w:val="32"/>
        </w:rPr>
        <w:t>MODELE DE DECISION UNILATERALE DE L’EMPLOYEUR RELATIVE A LA PRIME TRANSPORT</w:t>
      </w:r>
    </w:p>
    <w:p w14:paraId="4D506206" w14:textId="66D3585E" w:rsidR="007757B6" w:rsidRDefault="00BA73DF" w:rsidP="004A6F1C">
      <w:pPr>
        <w:pStyle w:val="Sansinterligne"/>
        <w:spacing w:line="20" w:lineRule="atLeast"/>
        <w:rPr>
          <w:rFonts w:ascii="Avenir LT Std 35 Light" w:hAnsi="Avenir LT Std 35 Light" w:cs="Calibri"/>
          <w:sz w:val="22"/>
        </w:rPr>
      </w:pPr>
      <w:r w:rsidRPr="00DE55B7">
        <w:rPr>
          <w:rFonts w:ascii="Verdana" w:hAnsi="Verdana" w:cs="Calibri"/>
          <w:noProof/>
          <w:sz w:val="24"/>
          <w:szCs w:val="24"/>
        </w:rPr>
        <mc:AlternateContent>
          <mc:Choice Requires="wps">
            <w:drawing>
              <wp:anchor distT="0" distB="0" distL="114300" distR="114300" simplePos="0" relativeHeight="251660288" behindDoc="0" locked="0" layoutInCell="1" allowOverlap="1" wp14:anchorId="4A49F04C" wp14:editId="18AFCCEA">
                <wp:simplePos x="0" y="0"/>
                <wp:positionH relativeFrom="column">
                  <wp:posOffset>-552450</wp:posOffset>
                </wp:positionH>
                <wp:positionV relativeFrom="paragraph">
                  <wp:posOffset>72390</wp:posOffset>
                </wp:positionV>
                <wp:extent cx="4267200" cy="45719"/>
                <wp:effectExtent l="0" t="0" r="0" b="12065"/>
                <wp:wrapNone/>
                <wp:docPr id="3" name="Signe Moins 3"/>
                <wp:cNvGraphicFramePr/>
                <a:graphic xmlns:a="http://schemas.openxmlformats.org/drawingml/2006/main">
                  <a:graphicData uri="http://schemas.microsoft.com/office/word/2010/wordprocessingShape">
                    <wps:wsp>
                      <wps:cNvSpPr/>
                      <wps:spPr>
                        <a:xfrm>
                          <a:off x="0" y="0"/>
                          <a:ext cx="4267200" cy="45719"/>
                        </a:xfrm>
                        <a:prstGeom prst="mathMinus">
                          <a:avLst/>
                        </a:prstGeom>
                        <a:solidFill>
                          <a:srgbClr val="A81815"/>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7CBE" id="Signe Moins 3" o:spid="_x0000_s1026" style="position:absolute;margin-left:-43.5pt;margin-top:5.7pt;width:3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7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" path="m565617,17483r3135966,l3701583,28236r-3135966,l565617,17483xe" fillcolor="#a81815" strokecolor="#c00000" strokeweight="1pt">
                <v:stroke joinstyle="miter"/>
                <v:path arrowok="t" o:connecttype="custom" o:connectlocs="565617,17483;3701583,17483;3701583,28236;565617,28236;565617,17483" o:connectangles="0,0,0,0,0"/>
              </v:shape>
            </w:pict>
          </mc:Fallback>
        </mc:AlternateContent>
      </w:r>
    </w:p>
    <w:p w14:paraId="3BB65922" w14:textId="68ADAE12" w:rsidR="008658FB" w:rsidRDefault="008658FB" w:rsidP="004A6F1C">
      <w:pPr>
        <w:pStyle w:val="Sansinterligne"/>
        <w:spacing w:line="20" w:lineRule="atLeast"/>
        <w:rPr>
          <w:rFonts w:ascii="Avenir LT Std 35 Light" w:hAnsi="Avenir LT Std 35 Light" w:cs="Calibri"/>
          <w:sz w:val="22"/>
        </w:rPr>
      </w:pPr>
    </w:p>
    <w:p w14:paraId="599F5AAF" w14:textId="61CBE9C0" w:rsidR="007757B6" w:rsidRDefault="007757B6" w:rsidP="004A6F1C">
      <w:pPr>
        <w:pStyle w:val="Sansinterligne"/>
        <w:spacing w:line="20" w:lineRule="atLeast"/>
        <w:rPr>
          <w:rFonts w:ascii="Avenir LT Std 35 Light" w:hAnsi="Avenir LT Std 35 Light" w:cs="Calibri"/>
          <w:sz w:val="22"/>
        </w:rPr>
      </w:pPr>
      <w:r>
        <w:rPr>
          <w:rFonts w:ascii="Avenir LT Std 35 Light" w:hAnsi="Avenir LT Std 35 Light" w:cs="Calibri"/>
          <w:sz w:val="22"/>
        </w:rPr>
        <w:t>Conformément à</w:t>
      </w:r>
      <w:r w:rsidR="00A37BF8" w:rsidRPr="000C5636">
        <w:rPr>
          <w:rFonts w:ascii="Avenir LT Std 35 Light" w:hAnsi="Avenir LT Std 35 Light" w:cs="Calibri"/>
          <w:sz w:val="22"/>
        </w:rPr>
        <w:t xml:space="preserve"> la loi n</w:t>
      </w:r>
      <w:r w:rsidR="00A37BF8" w:rsidRPr="000C5636">
        <w:rPr>
          <w:rFonts w:ascii="Avenir LT Std 35 Light" w:hAnsi="Avenir LT Std 35 Light" w:cs="Calibri"/>
          <w:sz w:val="22"/>
          <w:vertAlign w:val="superscript"/>
        </w:rPr>
        <w:t>o</w:t>
      </w:r>
      <w:r w:rsidR="00A37BF8" w:rsidRPr="000C5636">
        <w:rPr>
          <w:rFonts w:ascii="Avenir LT Std 35 Light" w:hAnsi="Avenir LT Std 35 Light" w:cs="Calibri"/>
          <w:sz w:val="22"/>
        </w:rPr>
        <w:t xml:space="preserve"> 2008-1330, </w:t>
      </w:r>
      <w:r w:rsidR="00A37BF8" w:rsidRPr="000C5636">
        <w:rPr>
          <w:rStyle w:val="Normal1"/>
          <w:rFonts w:ascii="Avenir LT Std 35 Light" w:hAnsi="Avenir LT Std 35 Light" w:cs="Calibri"/>
          <w:sz w:val="22"/>
        </w:rPr>
        <w:t xml:space="preserve">du 17 décembre 2008, </w:t>
      </w:r>
      <w:r w:rsidR="00A37BF8" w:rsidRPr="000C5636">
        <w:rPr>
          <w:rFonts w:ascii="Avenir LT Std 35 Light" w:hAnsi="Avenir LT Std 35 Light" w:cs="Calibri"/>
          <w:sz w:val="22"/>
        </w:rPr>
        <w:t xml:space="preserve">et </w:t>
      </w:r>
      <w:r>
        <w:rPr>
          <w:rFonts w:ascii="Avenir LT Std 35 Light" w:hAnsi="Avenir LT Std 35 Light" w:cs="Calibri"/>
          <w:sz w:val="22"/>
        </w:rPr>
        <w:t>au</w:t>
      </w:r>
      <w:r w:rsidR="00A37BF8" w:rsidRPr="000C5636">
        <w:rPr>
          <w:rFonts w:ascii="Avenir LT Std 35 Light" w:hAnsi="Avenir LT Std 35 Light" w:cs="Calibri"/>
          <w:sz w:val="22"/>
        </w:rPr>
        <w:t xml:space="preserve"> décret d’application n</w:t>
      </w:r>
      <w:r w:rsidR="00A37BF8" w:rsidRPr="000C5636">
        <w:rPr>
          <w:rFonts w:ascii="Avenir LT Std 35 Light" w:hAnsi="Avenir LT Std 35 Light" w:cs="Calibri"/>
          <w:sz w:val="22"/>
          <w:vertAlign w:val="superscript"/>
        </w:rPr>
        <w:t>o</w:t>
      </w:r>
      <w:r w:rsidR="00A37BF8" w:rsidRPr="000C5636">
        <w:rPr>
          <w:rFonts w:ascii="Avenir LT Std 35 Light" w:hAnsi="Avenir LT Std 35 Light" w:cs="Calibri"/>
          <w:sz w:val="22"/>
        </w:rPr>
        <w:t> 2008-1501, du 30 décembre 2008, les employeurs ont la faculté de prendre en charge tout ou partie des frais exposés par leurs salariés qui utilisent leur véhicule personnel pour leurs déplacements entre leur domicile et leur lieu de travail.</w:t>
      </w:r>
    </w:p>
    <w:p w14:paraId="438C7A11" w14:textId="77777777" w:rsidR="007757B6" w:rsidRPr="000C5636" w:rsidRDefault="007757B6" w:rsidP="007757B6">
      <w:pPr>
        <w:pStyle w:val="Sansinterligne"/>
        <w:spacing w:line="20" w:lineRule="atLeast"/>
        <w:rPr>
          <w:rFonts w:ascii="Avenir LT Std 35 Light" w:hAnsi="Avenir LT Std 35 Light" w:cs="Calibri"/>
          <w:sz w:val="22"/>
        </w:rPr>
      </w:pPr>
    </w:p>
    <w:p w14:paraId="511D0CB3" w14:textId="77777777" w:rsidR="000C5636" w:rsidRDefault="00F954B8" w:rsidP="007757B6">
      <w:pPr>
        <w:pStyle w:val="Sansinterligne"/>
        <w:spacing w:line="20" w:lineRule="atLeast"/>
        <w:rPr>
          <w:rFonts w:ascii="Avenir LT Std 35 Light" w:hAnsi="Avenir LT Std 35 Light" w:cs="Tahoma"/>
          <w:sz w:val="22"/>
        </w:rPr>
      </w:pPr>
      <w:r w:rsidRPr="000C5636">
        <w:rPr>
          <w:rFonts w:ascii="Avenir LT Std 35 Light" w:hAnsi="Avenir LT Std 35 Light" w:cs="Calibri"/>
          <w:sz w:val="22"/>
        </w:rPr>
        <w:t xml:space="preserve">L’entreprise </w:t>
      </w:r>
      <w:r w:rsidRPr="000C5636">
        <w:rPr>
          <w:rFonts w:ascii="Avenir LT Std 35 Light" w:hAnsi="Avenir LT Std 35 Light" w:cs="Calibri"/>
          <w:sz w:val="22"/>
          <w:highlight w:val="yellow"/>
        </w:rPr>
        <w:t>(Indiquez le nom de l’entreprise)</w:t>
      </w:r>
      <w:r w:rsidRPr="000C5636">
        <w:rPr>
          <w:rFonts w:ascii="Avenir LT Std 35 Light" w:hAnsi="Avenir LT Std 35 Light" w:cs="Calibri"/>
          <w:sz w:val="22"/>
        </w:rPr>
        <w:t xml:space="preserve"> soucieuse du coût élevé pour ses salariés des frais de transport pour les trajets aller-retour entre leurs domiciles et le lieu de travail décide d’instaurer </w:t>
      </w:r>
      <w:r w:rsidR="00A37BF8" w:rsidRPr="000C5636">
        <w:rPr>
          <w:rFonts w:ascii="Avenir LT Std 35 Light" w:hAnsi="Avenir LT Std 35 Light" w:cs="Tahoma"/>
          <w:sz w:val="22"/>
        </w:rPr>
        <w:t xml:space="preserve">une « prime transport » visant à la prise en charge, dans les conditions fixées </w:t>
      </w:r>
      <w:r w:rsidRPr="000C5636">
        <w:rPr>
          <w:rFonts w:ascii="Avenir LT Std 35 Light" w:hAnsi="Avenir LT Std 35 Light" w:cs="Tahoma"/>
          <w:sz w:val="22"/>
        </w:rPr>
        <w:t xml:space="preserve">ci-après, </w:t>
      </w:r>
      <w:r w:rsidR="00A37BF8" w:rsidRPr="000C5636">
        <w:rPr>
          <w:rFonts w:ascii="Avenir LT Std 35 Light" w:hAnsi="Avenir LT Std 35 Light" w:cs="Tahoma"/>
          <w:sz w:val="22"/>
        </w:rPr>
        <w:t xml:space="preserve">des frais de carburant ou </w:t>
      </w:r>
      <w:r w:rsidR="000C5636" w:rsidRPr="000C5636">
        <w:rPr>
          <w:rFonts w:ascii="Avenir LT Std 35 Light" w:hAnsi="Avenir LT Std 35 Light" w:cs="Arial"/>
          <w:color w:val="000000"/>
        </w:rPr>
        <w:t>d’alimentation de véhicules électriques, hybrides rechargeables ou hydrogène</w:t>
      </w:r>
      <w:r w:rsidR="000C5636" w:rsidRPr="000C5636">
        <w:rPr>
          <w:rFonts w:ascii="Avenir LT Std 35 Light" w:hAnsi="Avenir LT Std 35 Light" w:cs="Tahoma"/>
          <w:sz w:val="22"/>
        </w:rPr>
        <w:t xml:space="preserve"> </w:t>
      </w:r>
      <w:r w:rsidR="00A37BF8" w:rsidRPr="000C5636">
        <w:rPr>
          <w:rFonts w:ascii="Avenir LT Std 35 Light" w:hAnsi="Avenir LT Std 35 Light" w:cs="Tahoma"/>
          <w:sz w:val="22"/>
        </w:rPr>
        <w:t>par les salariés désignés ci-après du fait de l’utilisation de leur véhicule personnel.</w:t>
      </w:r>
    </w:p>
    <w:p w14:paraId="20ACC7CB" w14:textId="77777777" w:rsidR="000C5636" w:rsidRDefault="000C5636" w:rsidP="007757B6">
      <w:pPr>
        <w:pStyle w:val="Sansinterligne"/>
        <w:spacing w:line="20" w:lineRule="atLeast"/>
        <w:rPr>
          <w:rFonts w:ascii="Avenir LT Std 35 Light" w:hAnsi="Avenir LT Std 35 Light" w:cs="Tahoma"/>
          <w:b/>
        </w:rPr>
      </w:pPr>
    </w:p>
    <w:p w14:paraId="5EAFB6D5" w14:textId="35B0A741" w:rsidR="002D6B49" w:rsidRPr="00F25478" w:rsidRDefault="00C83D93" w:rsidP="002D6B49">
      <w:pPr>
        <w:pStyle w:val="Sansinterligne"/>
        <w:numPr>
          <w:ilvl w:val="0"/>
          <w:numId w:val="5"/>
        </w:numPr>
        <w:spacing w:line="20" w:lineRule="atLeast"/>
        <w:rPr>
          <w:rFonts w:ascii="Avenir LT Std 35 Light" w:hAnsi="Avenir LT Std 35 Light" w:cs="Tahoma"/>
          <w:sz w:val="24"/>
          <w:szCs w:val="24"/>
        </w:rPr>
      </w:pPr>
      <w:r w:rsidRPr="00085E1E">
        <w:rPr>
          <w:rFonts w:ascii="Avenir LT Std 35 Light" w:hAnsi="Avenir LT Std 35 Light" w:cs="Tahoma"/>
          <w:b/>
          <w:sz w:val="24"/>
          <w:szCs w:val="24"/>
        </w:rPr>
        <w:t>Champs d’application</w:t>
      </w:r>
    </w:p>
    <w:p w14:paraId="550D2DFF" w14:textId="75AA711E" w:rsidR="00F25478" w:rsidRDefault="00F25478" w:rsidP="00F25478">
      <w:pPr>
        <w:pStyle w:val="Sansinterligne"/>
        <w:spacing w:line="20" w:lineRule="atLeast"/>
        <w:rPr>
          <w:rFonts w:ascii="Avenir LT Std 35 Light" w:hAnsi="Avenir LT Std 35 Light" w:cs="Tahoma"/>
          <w:b/>
          <w:sz w:val="24"/>
          <w:szCs w:val="24"/>
        </w:rPr>
      </w:pPr>
    </w:p>
    <w:p w14:paraId="26C271CE" w14:textId="063B0658" w:rsidR="00F25478" w:rsidRPr="00F25478" w:rsidRDefault="00F25478" w:rsidP="00F25478">
      <w:pPr>
        <w:pStyle w:val="NormalWeb"/>
        <w:shd w:val="clear" w:color="auto" w:fill="FFFFFF"/>
        <w:spacing w:before="0" w:beforeAutospacing="0" w:after="0" w:afterAutospacing="0" w:line="20" w:lineRule="atLeast"/>
        <w:jc w:val="both"/>
        <w:rPr>
          <w:rFonts w:ascii="Avenir LT Std 35 Light" w:hAnsi="Avenir LT Std 35 Light"/>
          <w:sz w:val="22"/>
        </w:rPr>
      </w:pPr>
      <w:r w:rsidRPr="00A427D9">
        <w:rPr>
          <w:rFonts w:ascii="Avenir LT Std 35 Light" w:hAnsi="Avenir LT Std 35 Light"/>
          <w:sz w:val="22"/>
        </w:rPr>
        <w:t xml:space="preserve">La présente décision unilatérale s’applique à l’ensemble des salariés liés par un contrat de travail à la société </w:t>
      </w:r>
      <w:r w:rsidR="00AD5CCD" w:rsidRPr="00AD5CCD">
        <w:rPr>
          <w:rFonts w:ascii="Avenir LT Std 35 Light" w:hAnsi="Avenir LT Std 35 Light"/>
          <w:sz w:val="22"/>
          <w:highlight w:val="yellow"/>
        </w:rPr>
        <w:t>(Indiquez le nom de l’entreprise)</w:t>
      </w:r>
      <w:r w:rsidR="006252F6">
        <w:rPr>
          <w:rFonts w:ascii="Avenir LT Std 35 Light" w:hAnsi="Avenir LT Std 35 Light"/>
          <w:sz w:val="22"/>
        </w:rPr>
        <w:t xml:space="preserve"> dans les conditions définies ci-après.</w:t>
      </w:r>
    </w:p>
    <w:p w14:paraId="7F3FBA77" w14:textId="77777777" w:rsidR="002D6B49" w:rsidRPr="00085E1E" w:rsidRDefault="002D6B49" w:rsidP="002D6B49">
      <w:pPr>
        <w:pStyle w:val="Sansinterligne"/>
        <w:spacing w:line="20" w:lineRule="atLeast"/>
        <w:ind w:left="360"/>
        <w:rPr>
          <w:rFonts w:ascii="Avenir LT Std 35 Light" w:hAnsi="Avenir LT Std 35 Light" w:cs="Tahoma"/>
          <w:sz w:val="24"/>
          <w:szCs w:val="24"/>
        </w:rPr>
      </w:pPr>
    </w:p>
    <w:p w14:paraId="6FD1BE39" w14:textId="1CDCD3A2" w:rsidR="000A1088" w:rsidRPr="00085E1E" w:rsidRDefault="000A1088" w:rsidP="002D6B49">
      <w:pPr>
        <w:pStyle w:val="Paragraphedeliste"/>
        <w:numPr>
          <w:ilvl w:val="1"/>
          <w:numId w:val="5"/>
        </w:numPr>
        <w:spacing w:before="0" w:beforeAutospacing="0" w:after="0" w:afterAutospacing="0" w:line="20" w:lineRule="atLeast"/>
        <w:rPr>
          <w:b/>
          <w:bCs/>
          <w:sz w:val="24"/>
          <w:szCs w:val="24"/>
        </w:rPr>
      </w:pPr>
      <w:r w:rsidRPr="00085E1E">
        <w:rPr>
          <w:b/>
          <w:bCs/>
          <w:sz w:val="24"/>
          <w:szCs w:val="24"/>
        </w:rPr>
        <w:t>Salariés inclus</w:t>
      </w:r>
    </w:p>
    <w:p w14:paraId="62E530A0" w14:textId="77777777" w:rsidR="002D6B49" w:rsidRDefault="002D6B49" w:rsidP="002D6B49">
      <w:pPr>
        <w:pStyle w:val="NormalWeb"/>
        <w:shd w:val="clear" w:color="auto" w:fill="FFFFFF"/>
        <w:spacing w:before="0" w:beforeAutospacing="0" w:after="0" w:afterAutospacing="0" w:line="20" w:lineRule="atLeast"/>
        <w:jc w:val="both"/>
        <w:rPr>
          <w:rFonts w:ascii="Avenir LT Std 35 Light" w:hAnsi="Avenir LT Std 35 Light" w:cs="Arial"/>
          <w:color w:val="000000"/>
          <w:sz w:val="22"/>
          <w:szCs w:val="22"/>
        </w:rPr>
      </w:pPr>
    </w:p>
    <w:p w14:paraId="5C7B8ECF" w14:textId="4278FA70" w:rsidR="000A1088" w:rsidRPr="00622713" w:rsidRDefault="000A1088" w:rsidP="002D6B49">
      <w:pPr>
        <w:pStyle w:val="NormalWeb"/>
        <w:shd w:val="clear" w:color="auto" w:fill="FFFFFF"/>
        <w:spacing w:before="0" w:beforeAutospacing="0" w:after="0" w:afterAutospacing="0" w:line="20" w:lineRule="atLeast"/>
        <w:jc w:val="both"/>
        <w:rPr>
          <w:rFonts w:ascii="Avenir LT Std 35 Light" w:hAnsi="Avenir LT Std 35 Light" w:cs="Arial"/>
          <w:color w:val="000000"/>
          <w:sz w:val="22"/>
          <w:szCs w:val="22"/>
        </w:rPr>
      </w:pPr>
      <w:r w:rsidRPr="004D4249">
        <w:rPr>
          <w:rFonts w:ascii="Avenir LT Std 35 Light" w:hAnsi="Avenir LT Std 35 Light" w:cs="Arial"/>
          <w:color w:val="000000"/>
          <w:sz w:val="22"/>
          <w:szCs w:val="22"/>
        </w:rPr>
        <w:t xml:space="preserve">L'employeur peut prendre en charge, tout ou partie des frais de carburant et des frais exposés pour l'alimentation de véhicules </w:t>
      </w:r>
      <w:r w:rsidRPr="00622713">
        <w:rPr>
          <w:rFonts w:ascii="Avenir LT Std 35 Light" w:hAnsi="Avenir LT Std 35 Light" w:cs="Arial"/>
          <w:color w:val="000000"/>
          <w:sz w:val="22"/>
          <w:szCs w:val="22"/>
        </w:rPr>
        <w:t>électriques, hybrides rechargeables ou hydrogène engagés pour les déplacements entre la résidence habituelle et le lieu de travail des salariés :</w:t>
      </w:r>
    </w:p>
    <w:p w14:paraId="362C70A2" w14:textId="77777777" w:rsidR="0065286E" w:rsidRPr="00622713" w:rsidRDefault="0065286E" w:rsidP="002D6B49">
      <w:pPr>
        <w:pStyle w:val="NormalWeb"/>
        <w:shd w:val="clear" w:color="auto" w:fill="FFFFFF"/>
        <w:spacing w:before="0" w:beforeAutospacing="0" w:after="0" w:afterAutospacing="0" w:line="20" w:lineRule="atLeast"/>
        <w:jc w:val="both"/>
        <w:rPr>
          <w:rFonts w:ascii="Avenir LT Std 35 Light" w:hAnsi="Avenir LT Std 35 Light" w:cs="Arial"/>
          <w:color w:val="000000"/>
          <w:sz w:val="22"/>
          <w:szCs w:val="22"/>
        </w:rPr>
      </w:pPr>
    </w:p>
    <w:p w14:paraId="602C50A3" w14:textId="77777777" w:rsidR="00622713" w:rsidRPr="00622713" w:rsidRDefault="00622713" w:rsidP="00622713">
      <w:pPr>
        <w:pStyle w:val="Paragraphedeliste"/>
        <w:numPr>
          <w:ilvl w:val="0"/>
          <w:numId w:val="14"/>
        </w:numPr>
        <w:tabs>
          <w:tab w:val="left" w:pos="360"/>
        </w:tabs>
        <w:autoSpaceDE w:val="0"/>
        <w:autoSpaceDN w:val="0"/>
        <w:adjustRightInd w:val="0"/>
        <w:spacing w:before="0" w:beforeAutospacing="0" w:after="0" w:afterAutospacing="0" w:line="240" w:lineRule="auto"/>
        <w:rPr>
          <w:rFonts w:eastAsia="Times New Roman" w:cs="Arial"/>
          <w:color w:val="000000"/>
        </w:rPr>
      </w:pPr>
      <w:r w:rsidRPr="00622713">
        <w:rPr>
          <w:rFonts w:cs="Arial"/>
          <w:color w:val="000000"/>
        </w:rPr>
        <w:t>dont la résidence habituelle ou le lieu de travail est situé dans une commune non desservie par un service public de transport régulier ou un service privé mis en place par l'employeur ;</w:t>
      </w:r>
    </w:p>
    <w:p w14:paraId="330469A4" w14:textId="77777777" w:rsidR="00622713" w:rsidRPr="00622713" w:rsidRDefault="00622713" w:rsidP="00622713">
      <w:pPr>
        <w:pStyle w:val="Paragraphedeliste"/>
        <w:numPr>
          <w:ilvl w:val="0"/>
          <w:numId w:val="14"/>
        </w:numPr>
        <w:tabs>
          <w:tab w:val="left" w:pos="360"/>
        </w:tabs>
        <w:autoSpaceDE w:val="0"/>
        <w:autoSpaceDN w:val="0"/>
        <w:adjustRightInd w:val="0"/>
        <w:spacing w:before="0" w:beforeAutospacing="0" w:after="0" w:afterAutospacing="0" w:line="240" w:lineRule="auto"/>
        <w:rPr>
          <w:rFonts w:cs="Arial"/>
          <w:color w:val="000000"/>
        </w:rPr>
      </w:pPr>
      <w:r w:rsidRPr="00622713">
        <w:rPr>
          <w:rFonts w:cs="Arial"/>
          <w:color w:val="000000"/>
        </w:rPr>
        <w:t>dont la résidence habituelle ou le lieu de travail n'est pas inclus dans le périmètre d'un plan de mobilité obligatoire ;</w:t>
      </w:r>
    </w:p>
    <w:p w14:paraId="5267F725" w14:textId="73552022" w:rsidR="009E0EDF" w:rsidRDefault="00622713" w:rsidP="00622713">
      <w:pPr>
        <w:pStyle w:val="Paragraphedeliste"/>
        <w:numPr>
          <w:ilvl w:val="0"/>
          <w:numId w:val="14"/>
        </w:numPr>
        <w:tabs>
          <w:tab w:val="left" w:pos="360"/>
        </w:tabs>
        <w:autoSpaceDE w:val="0"/>
        <w:autoSpaceDN w:val="0"/>
        <w:adjustRightInd w:val="0"/>
        <w:spacing w:before="0" w:beforeAutospacing="0" w:after="0" w:afterAutospacing="0" w:line="240" w:lineRule="auto"/>
        <w:rPr>
          <w:rFonts w:cs="Arial"/>
          <w:color w:val="000000"/>
        </w:rPr>
      </w:pPr>
      <w:r w:rsidRPr="00622713">
        <w:rPr>
          <w:rFonts w:cs="Arial"/>
          <w:color w:val="000000"/>
        </w:rPr>
        <w:t>dont</w:t>
      </w:r>
      <w:r w:rsidR="000A1088" w:rsidRPr="00622713">
        <w:rPr>
          <w:rFonts w:cs="Arial"/>
          <w:color w:val="000000"/>
        </w:rPr>
        <w:t xml:space="preserve"> l'utilisation d'un véhicule personnel est rendue indispensable par des conditions d'horaires de travail particuliers (travail de nuit, travail continu, horaires décalés, etc.) ne permettant pas d'emprunter un mode collectif de transport.</w:t>
      </w:r>
    </w:p>
    <w:p w14:paraId="23BEB88E" w14:textId="7192B104" w:rsidR="009B4781" w:rsidRPr="009B4781" w:rsidRDefault="009B4781" w:rsidP="009B4781">
      <w:pPr>
        <w:tabs>
          <w:tab w:val="left" w:pos="360"/>
        </w:tabs>
        <w:autoSpaceDE w:val="0"/>
        <w:autoSpaceDN w:val="0"/>
        <w:adjustRightInd w:val="0"/>
        <w:spacing w:after="0" w:line="240" w:lineRule="auto"/>
        <w:jc w:val="both"/>
        <w:rPr>
          <w:rFonts w:ascii="Avenir LT Std 35 Light" w:hAnsi="Avenir LT Std 35 Light" w:cs="Arial"/>
          <w:color w:val="000000"/>
          <w:sz w:val="22"/>
        </w:rPr>
      </w:pPr>
    </w:p>
    <w:tbl>
      <w:tblPr>
        <w:tblStyle w:val="Grilledutableau"/>
        <w:tblW w:w="0" w:type="auto"/>
        <w:tblLook w:val="04A0" w:firstRow="1" w:lastRow="0" w:firstColumn="1" w:lastColumn="0" w:noHBand="0" w:noVBand="1"/>
      </w:tblPr>
      <w:tblGrid>
        <w:gridCol w:w="9062"/>
      </w:tblGrid>
      <w:tr w:rsidR="009B4781" w14:paraId="3475A890" w14:textId="77777777" w:rsidTr="009B4781">
        <w:tc>
          <w:tcPr>
            <w:tcW w:w="9062" w:type="dxa"/>
          </w:tcPr>
          <w:p w14:paraId="24BE52A7" w14:textId="66349F8A" w:rsidR="009B4781" w:rsidRDefault="009B4781" w:rsidP="009B4781">
            <w:pPr>
              <w:tabs>
                <w:tab w:val="left" w:pos="360"/>
              </w:tabs>
              <w:autoSpaceDE w:val="0"/>
              <w:autoSpaceDN w:val="0"/>
              <w:adjustRightInd w:val="0"/>
              <w:spacing w:after="0" w:line="240" w:lineRule="auto"/>
              <w:jc w:val="both"/>
              <w:rPr>
                <w:rFonts w:ascii="Avenir LT Std 35 Light" w:hAnsi="Avenir LT Std 35 Light" w:cs="Arial"/>
                <w:color w:val="000000"/>
                <w:sz w:val="22"/>
              </w:rPr>
            </w:pPr>
            <w:r w:rsidRPr="005533C2">
              <w:rPr>
                <w:rFonts w:ascii="Avenir LT Std 35 Light" w:hAnsi="Avenir LT Std 35 Light" w:cs="Arial"/>
                <w:color w:val="000000"/>
                <w:sz w:val="22"/>
              </w:rPr>
              <w:t xml:space="preserve">RAPPEL : La loi de finances rectificatives </w:t>
            </w:r>
            <w:r w:rsidR="00AF1894">
              <w:rPr>
                <w:rFonts w:ascii="Avenir LT Std 35 Light" w:hAnsi="Avenir LT Std 35 Light" w:cs="Arial"/>
                <w:color w:val="000000"/>
                <w:sz w:val="22"/>
              </w:rPr>
              <w:t>pour 202</w:t>
            </w:r>
            <w:r w:rsidR="00A71D36">
              <w:rPr>
                <w:rFonts w:ascii="Avenir LT Std 35 Light" w:hAnsi="Avenir LT Std 35 Light" w:cs="Arial"/>
                <w:color w:val="000000"/>
                <w:sz w:val="22"/>
              </w:rPr>
              <w:t xml:space="preserve">2 </w:t>
            </w:r>
            <w:r w:rsidR="00275F7D">
              <w:rPr>
                <w:rFonts w:ascii="Avenir LT Std 35 Light" w:hAnsi="Avenir LT Std 35 Light" w:cs="Arial"/>
                <w:color w:val="000000"/>
                <w:sz w:val="22"/>
              </w:rPr>
              <w:t>supprime</w:t>
            </w:r>
            <w:r w:rsidR="00A71D36">
              <w:rPr>
                <w:rFonts w:ascii="Avenir LT Std 35 Light" w:hAnsi="Avenir LT Std 35 Light" w:cs="Arial"/>
                <w:color w:val="000000"/>
                <w:sz w:val="22"/>
              </w:rPr>
              <w:t xml:space="preserve"> les conditions d’attribution</w:t>
            </w:r>
            <w:r w:rsidR="00275F7D">
              <w:rPr>
                <w:rFonts w:ascii="Avenir LT Std 35 Light" w:hAnsi="Avenir LT Std 35 Light" w:cs="Arial"/>
                <w:color w:val="000000"/>
                <w:sz w:val="22"/>
              </w:rPr>
              <w:t xml:space="preserve"> susmentionnées</w:t>
            </w:r>
            <w:r w:rsidR="00A71D36">
              <w:rPr>
                <w:rFonts w:ascii="Avenir LT Std 35 Light" w:hAnsi="Avenir LT Std 35 Light" w:cs="Arial"/>
                <w:color w:val="000000"/>
                <w:sz w:val="22"/>
              </w:rPr>
              <w:t xml:space="preserve"> et </w:t>
            </w:r>
            <w:r w:rsidRPr="005533C2">
              <w:rPr>
                <w:rFonts w:ascii="Avenir LT Std 35 Light" w:hAnsi="Avenir LT Std 35 Light" w:cs="Arial"/>
                <w:color w:val="000000"/>
                <w:sz w:val="22"/>
              </w:rPr>
              <w:t>permet à l’employeur, au titre de l’année 2022 et 2023, de prendre en charge tout ou partie des frais de carburant et des frais exposés pour l’alimentation de véhicules électriques, hybrides rechargeables ou hydrogène engagés par ses salariés pour leurs déplacements entre leur résidence habituelle et leur lieu de travail.</w:t>
            </w:r>
          </w:p>
        </w:tc>
      </w:tr>
    </w:tbl>
    <w:p w14:paraId="555E6037" w14:textId="77777777" w:rsidR="00B06BDE" w:rsidRDefault="00B06BDE" w:rsidP="00B06BDE">
      <w:pPr>
        <w:pStyle w:val="NormalWeb"/>
        <w:shd w:val="clear" w:color="auto" w:fill="FFFFFF"/>
        <w:spacing w:before="0" w:beforeAutospacing="0" w:after="0" w:afterAutospacing="0" w:line="20" w:lineRule="atLeast"/>
        <w:jc w:val="both"/>
        <w:rPr>
          <w:rFonts w:ascii="Avenir LT Std 35 Light" w:hAnsi="Avenir LT Std 35 Light"/>
          <w:sz w:val="22"/>
          <w:highlight w:val="yellow"/>
        </w:rPr>
      </w:pPr>
    </w:p>
    <w:p w14:paraId="3066EE27" w14:textId="3F317821" w:rsidR="009E0EDF" w:rsidRDefault="009E0EDF" w:rsidP="00B06BDE">
      <w:pPr>
        <w:pStyle w:val="NormalWeb"/>
        <w:shd w:val="clear" w:color="auto" w:fill="FFFFFF"/>
        <w:spacing w:before="0" w:beforeAutospacing="0" w:after="0" w:afterAutospacing="0" w:line="20" w:lineRule="atLeast"/>
        <w:jc w:val="both"/>
        <w:rPr>
          <w:rFonts w:ascii="Avenir LT Std 35 Light" w:hAnsi="Avenir LT Std 35 Light" w:cstheme="minorHAnsi"/>
          <w:color w:val="000000"/>
          <w:sz w:val="22"/>
          <w:szCs w:val="22"/>
        </w:rPr>
      </w:pPr>
      <w:r w:rsidRPr="007757B6">
        <w:rPr>
          <w:rFonts w:ascii="Avenir LT Std 35 Light" w:hAnsi="Avenir LT Std 35 Light"/>
          <w:sz w:val="22"/>
          <w:szCs w:val="22"/>
          <w:highlight w:val="yellow"/>
        </w:rPr>
        <w:t>Si salariés à temps partiel :</w:t>
      </w:r>
      <w:r w:rsidRPr="007757B6">
        <w:rPr>
          <w:rFonts w:ascii="Avenir LT Std 35 Light" w:hAnsi="Avenir LT Std 35 Light"/>
          <w:sz w:val="22"/>
          <w:szCs w:val="22"/>
        </w:rPr>
        <w:t xml:space="preserve"> </w:t>
      </w:r>
      <w:r w:rsidRPr="007757B6">
        <w:rPr>
          <w:rFonts w:ascii="Avenir LT Std 35 Light" w:hAnsi="Avenir LT Std 35 Light" w:cs="Arial"/>
          <w:color w:val="000000"/>
          <w:sz w:val="22"/>
          <w:szCs w:val="22"/>
        </w:rPr>
        <w:t xml:space="preserve">Le salarié à temps partiel, employé pour un nombre d'heures égal ou supérieur à la moitié de la durée légale hebdomadaire (ou conventionnelle si cette dernière lui est inférieure), bénéficie des prises en charges des frais </w:t>
      </w:r>
      <w:r w:rsidRPr="007757B6">
        <w:rPr>
          <w:rFonts w:ascii="Avenir LT Std 35 Light" w:hAnsi="Avenir LT Std 35 Light" w:cs="Arial"/>
          <w:color w:val="212529"/>
          <w:sz w:val="22"/>
          <w:szCs w:val="22"/>
        </w:rPr>
        <w:t xml:space="preserve">des frais de carburant ou </w:t>
      </w:r>
      <w:r w:rsidRPr="007757B6">
        <w:rPr>
          <w:rFonts w:ascii="Avenir LT Std 35 Light" w:hAnsi="Avenir LT Std 35 Light" w:cs="Arial"/>
          <w:color w:val="212529"/>
          <w:sz w:val="22"/>
          <w:szCs w:val="22"/>
        </w:rPr>
        <w:lastRenderedPageBreak/>
        <w:t>d’alimentation des véhicules électriques, hybrides rechargeables ou hydro</w:t>
      </w:r>
      <w:r w:rsidRPr="007757B6">
        <w:rPr>
          <w:rFonts w:ascii="Avenir LT Std 35 Light" w:hAnsi="Avenir LT Std 35 Light" w:cstheme="minorHAnsi"/>
          <w:color w:val="212529"/>
          <w:sz w:val="22"/>
          <w:szCs w:val="22"/>
        </w:rPr>
        <w:t>gène</w:t>
      </w:r>
      <w:r w:rsidRPr="007757B6">
        <w:rPr>
          <w:rFonts w:ascii="Avenir LT Std 35 Light" w:hAnsi="Avenir LT Std 35 Light" w:cstheme="minorHAnsi"/>
          <w:color w:val="000000"/>
          <w:sz w:val="22"/>
          <w:szCs w:val="22"/>
        </w:rPr>
        <w:t xml:space="preserve"> dans les mêmes conditions qu'un salarié à temps complet.</w:t>
      </w:r>
    </w:p>
    <w:p w14:paraId="67DA6E2A" w14:textId="77777777" w:rsidR="00553E32" w:rsidRPr="007757B6" w:rsidRDefault="00553E32" w:rsidP="00B06BDE">
      <w:pPr>
        <w:pStyle w:val="NormalWeb"/>
        <w:shd w:val="clear" w:color="auto" w:fill="FFFFFF"/>
        <w:spacing w:before="0" w:beforeAutospacing="0" w:after="0" w:afterAutospacing="0" w:line="20" w:lineRule="atLeast"/>
        <w:jc w:val="both"/>
        <w:rPr>
          <w:rFonts w:ascii="Avenir LT Std 35 Light" w:hAnsi="Avenir LT Std 35 Light" w:cstheme="minorHAnsi"/>
          <w:color w:val="000000"/>
          <w:sz w:val="22"/>
          <w:szCs w:val="22"/>
        </w:rPr>
      </w:pPr>
    </w:p>
    <w:p w14:paraId="69927C75" w14:textId="27B0610B" w:rsidR="009E0EDF" w:rsidRPr="007757B6" w:rsidRDefault="009E0EDF" w:rsidP="00B06BDE">
      <w:pPr>
        <w:spacing w:after="0" w:line="20" w:lineRule="atLeast"/>
        <w:jc w:val="both"/>
        <w:rPr>
          <w:rFonts w:ascii="Avenir LT Std 35 Light" w:hAnsi="Avenir LT Std 35 Light" w:cstheme="minorHAnsi"/>
          <w:color w:val="212529"/>
          <w:sz w:val="22"/>
          <w:shd w:val="clear" w:color="auto" w:fill="FFFFFF"/>
        </w:rPr>
      </w:pPr>
      <w:r w:rsidRPr="007757B6">
        <w:rPr>
          <w:rFonts w:ascii="Avenir LT Std 35 Light" w:hAnsi="Avenir LT Std 35 Light" w:cstheme="minorHAnsi"/>
          <w:color w:val="212529"/>
          <w:sz w:val="22"/>
          <w:shd w:val="clear" w:color="auto" w:fill="FFFFFF"/>
        </w:rPr>
        <w:t>Lorsque le nombre d’heures travaillées par le salarié à temps partiel est inférieur à la moitié de la durée du travail à temps complet, la prise en charge est calculée au prorata du nombre d’heures travaillées par rapport à la moitié de la durée du travail à temps complet.</w:t>
      </w:r>
    </w:p>
    <w:p w14:paraId="0AE4D698" w14:textId="77777777" w:rsidR="009E0EDF" w:rsidRPr="007757B6" w:rsidRDefault="009E0EDF" w:rsidP="00B06BDE">
      <w:pPr>
        <w:pStyle w:val="Sansinterligne"/>
        <w:spacing w:line="20" w:lineRule="atLeast"/>
        <w:rPr>
          <w:rFonts w:ascii="Avenir LT Std 35 Light" w:hAnsi="Avenir LT Std 35 Light"/>
          <w:sz w:val="22"/>
        </w:rPr>
      </w:pPr>
    </w:p>
    <w:p w14:paraId="776CFBE9" w14:textId="3C1916A8" w:rsidR="009E0EDF" w:rsidRPr="007757B6" w:rsidRDefault="009E0EDF" w:rsidP="002D6B49">
      <w:pPr>
        <w:spacing w:after="0" w:line="20" w:lineRule="atLeast"/>
        <w:jc w:val="both"/>
        <w:rPr>
          <w:rFonts w:ascii="Avenir LT Std 35 Light" w:hAnsi="Avenir LT Std 35 Light" w:cs="Arial"/>
          <w:color w:val="000000"/>
          <w:sz w:val="22"/>
          <w:shd w:val="clear" w:color="auto" w:fill="FFFFFF"/>
        </w:rPr>
      </w:pPr>
      <w:r w:rsidRPr="007757B6">
        <w:rPr>
          <w:rFonts w:ascii="Avenir LT Std 35 Light" w:hAnsi="Avenir LT Std 35 Light"/>
          <w:sz w:val="22"/>
          <w:highlight w:val="yellow"/>
        </w:rPr>
        <w:t>Si salariés exerçant son activité sur plusieurs lieux de travail :</w:t>
      </w:r>
      <w:r w:rsidRPr="007757B6">
        <w:rPr>
          <w:rFonts w:ascii="Avenir LT Std 35 Light" w:hAnsi="Avenir LT Std 35 Light"/>
          <w:sz w:val="22"/>
        </w:rPr>
        <w:t xml:space="preserve"> </w:t>
      </w:r>
      <w:r w:rsidRPr="007757B6">
        <w:rPr>
          <w:rFonts w:ascii="Avenir LT Std 35 Light" w:hAnsi="Avenir LT Std 35 Light" w:cs="Arial"/>
          <w:color w:val="000000"/>
          <w:sz w:val="22"/>
          <w:shd w:val="clear" w:color="auto" w:fill="FFFFFF"/>
        </w:rPr>
        <w:t xml:space="preserve">Le salarié qui exerce son activité sur plusieurs lieux de travail au sein d'une même entreprise qui n'assure pas le transport entre ces différents lieux et entre ces lieux et la résidence habituelle du salarié peut prétendre aux prises en charge </w:t>
      </w:r>
      <w:r w:rsidRPr="007757B6">
        <w:rPr>
          <w:rFonts w:ascii="Avenir LT Std 35 Light" w:hAnsi="Avenir LT Std 35 Light" w:cs="Arial"/>
          <w:color w:val="000000"/>
          <w:sz w:val="22"/>
        </w:rPr>
        <w:t xml:space="preserve">des frais </w:t>
      </w:r>
      <w:r w:rsidRPr="007757B6">
        <w:rPr>
          <w:rFonts w:ascii="Avenir LT Std 35 Light" w:eastAsia="Times New Roman" w:hAnsi="Avenir LT Std 35 Light" w:cs="Arial"/>
          <w:color w:val="212529"/>
          <w:sz w:val="22"/>
          <w:lang w:eastAsia="fr-FR"/>
        </w:rPr>
        <w:t>des frais de carburant ou d’alimentation des véhicules électriques, hybrides rechargeables ou hydro</w:t>
      </w:r>
      <w:r w:rsidRPr="007757B6">
        <w:rPr>
          <w:rFonts w:ascii="Avenir LT Std 35 Light" w:eastAsia="Times New Roman" w:hAnsi="Avenir LT Std 35 Light" w:cstheme="minorHAnsi"/>
          <w:color w:val="212529"/>
          <w:sz w:val="22"/>
          <w:lang w:eastAsia="fr-FR"/>
        </w:rPr>
        <w:t>gène</w:t>
      </w:r>
      <w:r w:rsidRPr="007757B6">
        <w:rPr>
          <w:rFonts w:ascii="Avenir LT Std 35 Light" w:hAnsi="Avenir LT Std 35 Light" w:cs="Arial"/>
          <w:color w:val="000000"/>
          <w:sz w:val="22"/>
          <w:shd w:val="clear" w:color="auto" w:fill="FFFFFF"/>
        </w:rPr>
        <w:t xml:space="preserve"> pour les déplacements qui lui sont imposés entre sa résidence habituelle et ses différents lieux de travail, ainsi qu'entre ces lieux de travail.</w:t>
      </w:r>
    </w:p>
    <w:p w14:paraId="1603993C" w14:textId="77777777" w:rsidR="009E0EDF" w:rsidRPr="007757B6" w:rsidRDefault="009E0EDF" w:rsidP="002D6B49">
      <w:pPr>
        <w:pStyle w:val="NormalWeb"/>
        <w:shd w:val="clear" w:color="auto" w:fill="FFFFFF"/>
        <w:spacing w:before="0" w:beforeAutospacing="0" w:after="0" w:afterAutospacing="0" w:line="20" w:lineRule="atLeast"/>
        <w:jc w:val="both"/>
        <w:rPr>
          <w:rFonts w:ascii="Avenir LT Std 35 Light" w:hAnsi="Avenir LT Std 35 Light" w:cs="Arial"/>
          <w:color w:val="000000"/>
          <w:sz w:val="22"/>
          <w:szCs w:val="22"/>
        </w:rPr>
      </w:pPr>
    </w:p>
    <w:p w14:paraId="1BC5BC5E" w14:textId="67BE907C" w:rsidR="000A1088" w:rsidRPr="002D6B49" w:rsidRDefault="002D6B49" w:rsidP="002D6B49">
      <w:pPr>
        <w:pStyle w:val="Paragraphedeliste"/>
        <w:numPr>
          <w:ilvl w:val="1"/>
          <w:numId w:val="5"/>
        </w:numPr>
        <w:spacing w:before="0" w:beforeAutospacing="0" w:after="0" w:afterAutospacing="0" w:line="20" w:lineRule="atLeast"/>
        <w:rPr>
          <w:b/>
          <w:bCs/>
          <w:sz w:val="24"/>
          <w:szCs w:val="24"/>
        </w:rPr>
      </w:pPr>
      <w:r w:rsidRPr="002D6B49">
        <w:rPr>
          <w:b/>
          <w:bCs/>
          <w:sz w:val="24"/>
          <w:szCs w:val="24"/>
        </w:rPr>
        <w:t>S</w:t>
      </w:r>
      <w:r w:rsidR="000A1088" w:rsidRPr="002D6B49">
        <w:rPr>
          <w:b/>
          <w:bCs/>
          <w:sz w:val="24"/>
          <w:szCs w:val="24"/>
        </w:rPr>
        <w:t>alariés exclus</w:t>
      </w:r>
    </w:p>
    <w:p w14:paraId="4DA36287" w14:textId="77777777" w:rsidR="00B06BDE" w:rsidRPr="00B06BDE" w:rsidRDefault="00B06BDE" w:rsidP="002D6B49">
      <w:pPr>
        <w:pStyle w:val="Paragraphedeliste"/>
        <w:spacing w:before="0" w:beforeAutospacing="0" w:after="0" w:afterAutospacing="0" w:line="20" w:lineRule="atLeast"/>
        <w:rPr>
          <w:b/>
          <w:bCs/>
        </w:rPr>
      </w:pPr>
    </w:p>
    <w:p w14:paraId="0BD81DCB" w14:textId="1007BC13" w:rsidR="000A1088" w:rsidRDefault="000A1088" w:rsidP="002D6B49">
      <w:pPr>
        <w:pStyle w:val="NormalWeb"/>
        <w:shd w:val="clear" w:color="auto" w:fill="FFFFFF"/>
        <w:spacing w:before="0" w:beforeAutospacing="0" w:after="0" w:afterAutospacing="0" w:line="20" w:lineRule="atLeast"/>
        <w:jc w:val="both"/>
        <w:rPr>
          <w:rFonts w:ascii="Avenir LT Std 35 Light" w:hAnsi="Avenir LT Std 35 Light" w:cs="Arial"/>
          <w:color w:val="000000"/>
          <w:sz w:val="22"/>
          <w:szCs w:val="22"/>
        </w:rPr>
      </w:pPr>
      <w:r w:rsidRPr="00B06BDE">
        <w:rPr>
          <w:rFonts w:ascii="Avenir LT Std 35 Light" w:hAnsi="Avenir LT Std 35 Light" w:cs="Arial"/>
          <w:color w:val="000000"/>
          <w:sz w:val="22"/>
          <w:szCs w:val="22"/>
        </w:rPr>
        <w:t>Sont exclus du bénéfice de cette prise en charge les salariés suivants :</w:t>
      </w:r>
    </w:p>
    <w:p w14:paraId="13C6CF04" w14:textId="77777777" w:rsidR="00B06BDE" w:rsidRPr="00B06BDE" w:rsidRDefault="00B06BDE" w:rsidP="002D6B49">
      <w:pPr>
        <w:pStyle w:val="NormalWeb"/>
        <w:shd w:val="clear" w:color="auto" w:fill="FFFFFF"/>
        <w:spacing w:before="0" w:beforeAutospacing="0" w:after="0" w:afterAutospacing="0" w:line="20" w:lineRule="atLeast"/>
        <w:jc w:val="both"/>
        <w:rPr>
          <w:rFonts w:ascii="Avenir LT Std 35 Light" w:hAnsi="Avenir LT Std 35 Light" w:cs="Arial"/>
          <w:color w:val="000000"/>
          <w:sz w:val="22"/>
          <w:szCs w:val="22"/>
        </w:rPr>
      </w:pPr>
    </w:p>
    <w:p w14:paraId="7CFBBEB2" w14:textId="7CA62785" w:rsidR="000A1088" w:rsidRPr="00B06BDE" w:rsidRDefault="000A1088" w:rsidP="003005AE">
      <w:pPr>
        <w:pStyle w:val="NormalWeb"/>
        <w:numPr>
          <w:ilvl w:val="0"/>
          <w:numId w:val="12"/>
        </w:numPr>
        <w:shd w:val="clear" w:color="auto" w:fill="FFFFFF"/>
        <w:spacing w:before="0" w:beforeAutospacing="0" w:after="0" w:afterAutospacing="0" w:line="20" w:lineRule="atLeast"/>
        <w:jc w:val="both"/>
        <w:rPr>
          <w:rFonts w:ascii="Avenir LT Std 35 Light" w:hAnsi="Avenir LT Std 35 Light" w:cs="Arial"/>
          <w:color w:val="000000"/>
          <w:sz w:val="22"/>
          <w:szCs w:val="22"/>
        </w:rPr>
      </w:pPr>
      <w:r w:rsidRPr="00B06BDE">
        <w:rPr>
          <w:rFonts w:ascii="Avenir LT Std 35 Light" w:hAnsi="Avenir LT Std 35 Light" w:cs="Arial"/>
          <w:color w:val="000000"/>
          <w:sz w:val="22"/>
          <w:szCs w:val="22"/>
        </w:rPr>
        <w:t>Les salariés bénéficiant d'un véhicule mis à disposition permanente par l'employeur avec prise en charge par l'employeur des dépenses de carburant ou d'alimentation électrique d'un véhicule ;</w:t>
      </w:r>
    </w:p>
    <w:p w14:paraId="60CFBD94" w14:textId="2E923DA6" w:rsidR="000A1088" w:rsidRPr="00B06BDE" w:rsidRDefault="000A1088" w:rsidP="003005AE">
      <w:pPr>
        <w:pStyle w:val="NormalWeb"/>
        <w:numPr>
          <w:ilvl w:val="0"/>
          <w:numId w:val="12"/>
        </w:numPr>
        <w:shd w:val="clear" w:color="auto" w:fill="FFFFFF"/>
        <w:spacing w:before="0" w:beforeAutospacing="0" w:after="0" w:afterAutospacing="0" w:line="20" w:lineRule="atLeast"/>
        <w:jc w:val="both"/>
        <w:rPr>
          <w:rFonts w:ascii="Avenir LT Std 35 Light" w:hAnsi="Avenir LT Std 35 Light" w:cs="Arial"/>
          <w:color w:val="000000"/>
          <w:sz w:val="22"/>
          <w:szCs w:val="22"/>
        </w:rPr>
      </w:pPr>
      <w:r w:rsidRPr="00B06BDE">
        <w:rPr>
          <w:rFonts w:ascii="Avenir LT Std 35 Light" w:hAnsi="Avenir LT Std 35 Light" w:cs="Arial"/>
          <w:color w:val="000000"/>
          <w:sz w:val="22"/>
          <w:szCs w:val="22"/>
        </w:rPr>
        <w:t>Les salariés logés dans des conditions telles qu'ils ne supportent aucun frais de transport pour se rendre à leur travail ;</w:t>
      </w:r>
    </w:p>
    <w:p w14:paraId="5C33A79F" w14:textId="0384EABC" w:rsidR="000A1088" w:rsidRPr="007757B6" w:rsidRDefault="000A1088" w:rsidP="003005AE">
      <w:pPr>
        <w:pStyle w:val="NormalWeb"/>
        <w:numPr>
          <w:ilvl w:val="0"/>
          <w:numId w:val="12"/>
        </w:numPr>
        <w:shd w:val="clear" w:color="auto" w:fill="FFFFFF"/>
        <w:spacing w:before="0" w:beforeAutospacing="0" w:after="0" w:afterAutospacing="0" w:line="20" w:lineRule="atLeast"/>
        <w:jc w:val="both"/>
        <w:rPr>
          <w:rFonts w:ascii="Avenir LT Std 35 Light" w:hAnsi="Avenir LT Std 35 Light" w:cs="Arial"/>
          <w:color w:val="000000"/>
          <w:sz w:val="22"/>
          <w:szCs w:val="22"/>
        </w:rPr>
      </w:pPr>
      <w:r w:rsidRPr="00B06BDE">
        <w:rPr>
          <w:rFonts w:ascii="Avenir LT Std 35 Light" w:hAnsi="Avenir LT Std 35 Light" w:cs="Arial"/>
          <w:color w:val="000000"/>
          <w:sz w:val="22"/>
          <w:szCs w:val="22"/>
        </w:rPr>
        <w:t>Les salariés dont le transport est assuré gratuitement par l'employeur.</w:t>
      </w:r>
    </w:p>
    <w:p w14:paraId="2D82CB0D" w14:textId="77777777" w:rsidR="000A1088" w:rsidRPr="00B06BDE" w:rsidRDefault="000A1088" w:rsidP="00B06BDE">
      <w:pPr>
        <w:tabs>
          <w:tab w:val="left" w:pos="7020"/>
        </w:tabs>
        <w:spacing w:after="0" w:line="20" w:lineRule="atLeast"/>
        <w:ind w:right="180"/>
        <w:jc w:val="both"/>
        <w:rPr>
          <w:rFonts w:ascii="Avenir LT Std 35 Light" w:hAnsi="Avenir LT Std 35 Light" w:cs="Tahoma"/>
          <w:b/>
          <w:sz w:val="22"/>
        </w:rPr>
      </w:pPr>
    </w:p>
    <w:p w14:paraId="555C9025" w14:textId="01DBFB4B" w:rsidR="00B06BDE" w:rsidRDefault="00B06BDE" w:rsidP="00B06BDE">
      <w:pPr>
        <w:pStyle w:val="Sansinterligne"/>
        <w:numPr>
          <w:ilvl w:val="0"/>
          <w:numId w:val="5"/>
        </w:numPr>
        <w:rPr>
          <w:rFonts w:ascii="Avenir LT Std 35 Light" w:hAnsi="Avenir LT Std 35 Light"/>
          <w:b/>
          <w:bCs/>
          <w:sz w:val="24"/>
          <w:szCs w:val="24"/>
        </w:rPr>
      </w:pPr>
      <w:r w:rsidRPr="00B06BDE">
        <w:rPr>
          <w:rFonts w:ascii="Avenir LT Std 35 Light" w:hAnsi="Avenir LT Std 35 Light"/>
          <w:b/>
          <w:bCs/>
          <w:sz w:val="24"/>
          <w:szCs w:val="24"/>
        </w:rPr>
        <w:t>Modalités de prise en charge</w:t>
      </w:r>
    </w:p>
    <w:p w14:paraId="45758641" w14:textId="77777777" w:rsidR="00B06BDE" w:rsidRDefault="00B06BDE" w:rsidP="00B06BDE">
      <w:pPr>
        <w:pStyle w:val="Sansinterligne"/>
        <w:rPr>
          <w:rFonts w:ascii="Avenir LT Std 35 Light" w:hAnsi="Avenir LT Std 35 Light"/>
          <w:sz w:val="22"/>
        </w:rPr>
      </w:pPr>
    </w:p>
    <w:p w14:paraId="05D11391" w14:textId="2CF74F37" w:rsidR="00E223F3" w:rsidRPr="00F264A0" w:rsidRDefault="00E223F3" w:rsidP="0037152C">
      <w:pPr>
        <w:pStyle w:val="Sansinterligne"/>
        <w:numPr>
          <w:ilvl w:val="1"/>
          <w:numId w:val="5"/>
        </w:numPr>
        <w:spacing w:line="20" w:lineRule="atLeast"/>
        <w:rPr>
          <w:rFonts w:ascii="Avenir LT Std 35 Light" w:hAnsi="Avenir LT Std 35 Light"/>
          <w:b/>
          <w:bCs/>
          <w:sz w:val="24"/>
          <w:szCs w:val="24"/>
        </w:rPr>
      </w:pPr>
      <w:r w:rsidRPr="00F264A0">
        <w:rPr>
          <w:rFonts w:ascii="Avenir LT Std 35 Light" w:hAnsi="Avenir LT Std 35 Light"/>
          <w:b/>
          <w:bCs/>
          <w:sz w:val="24"/>
          <w:szCs w:val="24"/>
        </w:rPr>
        <w:t>Montant</w:t>
      </w:r>
    </w:p>
    <w:p w14:paraId="26A6BA56" w14:textId="77777777" w:rsidR="00E223F3" w:rsidRDefault="00E223F3" w:rsidP="0037152C">
      <w:pPr>
        <w:pStyle w:val="Sansinterligne"/>
        <w:spacing w:line="20" w:lineRule="atLeast"/>
        <w:ind w:left="720"/>
        <w:rPr>
          <w:rFonts w:ascii="Avenir LT Std 35 Light" w:hAnsi="Avenir LT Std 35 Light"/>
          <w:sz w:val="22"/>
        </w:rPr>
      </w:pPr>
    </w:p>
    <w:p w14:paraId="393CD49C" w14:textId="5BDCF93A" w:rsidR="00A37BF8" w:rsidRDefault="000F571C" w:rsidP="0037152C">
      <w:pPr>
        <w:pStyle w:val="Sansinterligne"/>
        <w:spacing w:line="20" w:lineRule="atLeast"/>
        <w:rPr>
          <w:rFonts w:ascii="Avenir LT Std 35 Light" w:hAnsi="Avenir LT Std 35 Light"/>
          <w:sz w:val="22"/>
        </w:rPr>
      </w:pPr>
      <w:r>
        <w:rPr>
          <w:rFonts w:ascii="Avenir LT Std 35 Light" w:hAnsi="Avenir LT Std 35 Light"/>
          <w:sz w:val="22"/>
        </w:rPr>
        <w:t>Pour les salariés répondant aux critères définis à l’article 1.1 et c</w:t>
      </w:r>
      <w:r w:rsidR="00032D41">
        <w:rPr>
          <w:rFonts w:ascii="Avenir LT Std 35 Light" w:hAnsi="Avenir LT Std 35 Light"/>
          <w:sz w:val="22"/>
        </w:rPr>
        <w:t>onformément à</w:t>
      </w:r>
      <w:r w:rsidR="007757B6">
        <w:rPr>
          <w:rFonts w:ascii="Avenir LT Std 35 Light" w:hAnsi="Avenir LT Std 35 Light"/>
          <w:sz w:val="22"/>
        </w:rPr>
        <w:t xml:space="preserve"> l’article 8</w:t>
      </w:r>
      <w:r w:rsidR="008F3CDE">
        <w:rPr>
          <w:rFonts w:ascii="Avenir LT Std 35 Light" w:hAnsi="Avenir LT Std 35 Light"/>
          <w:sz w:val="22"/>
        </w:rPr>
        <w:t>1</w:t>
      </w:r>
      <w:r w:rsidR="006764AD">
        <w:rPr>
          <w:rFonts w:ascii="Avenir LT Std 35 Light" w:hAnsi="Avenir LT Std 35 Light"/>
          <w:sz w:val="22"/>
        </w:rPr>
        <w:t>,</w:t>
      </w:r>
      <w:r w:rsidR="00764383">
        <w:rPr>
          <w:rFonts w:ascii="Avenir LT Std 35 Light" w:hAnsi="Avenir LT Std 35 Light"/>
          <w:sz w:val="22"/>
        </w:rPr>
        <w:t xml:space="preserve"> </w:t>
      </w:r>
      <w:r w:rsidR="008F3CDE">
        <w:rPr>
          <w:rFonts w:ascii="Avenir LT Std 35 Light" w:hAnsi="Avenir LT Std 35 Light"/>
          <w:sz w:val="22"/>
        </w:rPr>
        <w:t>19</w:t>
      </w:r>
      <w:r w:rsidR="006764AD">
        <w:rPr>
          <w:rFonts w:ascii="Avenir LT Std 35 Light" w:hAnsi="Avenir LT Std 35 Light"/>
          <w:sz w:val="22"/>
        </w:rPr>
        <w:t>°</w:t>
      </w:r>
      <w:r w:rsidR="008F3CDE">
        <w:rPr>
          <w:rFonts w:ascii="Avenir LT Std 35 Light" w:hAnsi="Avenir LT Std 35 Light"/>
          <w:sz w:val="22"/>
        </w:rPr>
        <w:t xml:space="preserve"> ter b.</w:t>
      </w:r>
      <w:r w:rsidR="00380826">
        <w:rPr>
          <w:rFonts w:ascii="Avenir LT Std 35 Light" w:hAnsi="Avenir LT Std 35 Light"/>
          <w:sz w:val="22"/>
        </w:rPr>
        <w:t xml:space="preserve"> du code général des impôts</w:t>
      </w:r>
      <w:r w:rsidR="00764383">
        <w:rPr>
          <w:rFonts w:ascii="Avenir LT Std 35 Light" w:hAnsi="Avenir LT Std 35 Light"/>
          <w:sz w:val="22"/>
        </w:rPr>
        <w:t>,</w:t>
      </w:r>
      <w:r w:rsidR="00A37BF8" w:rsidRPr="00B06BDE">
        <w:rPr>
          <w:rFonts w:ascii="Avenir LT Std 35 Light" w:hAnsi="Avenir LT Std 35 Light"/>
          <w:sz w:val="22"/>
        </w:rPr>
        <w:t xml:space="preserve"> </w:t>
      </w:r>
      <w:r w:rsidR="008F3CDE">
        <w:rPr>
          <w:rFonts w:ascii="Avenir LT Std 35 Light" w:hAnsi="Avenir LT Std 35 Light"/>
          <w:sz w:val="22"/>
        </w:rPr>
        <w:t xml:space="preserve">l’entreprise </w:t>
      </w:r>
      <w:r w:rsidR="008F3CDE" w:rsidRPr="00764383">
        <w:rPr>
          <w:rFonts w:ascii="Avenir LT Std 35 Light" w:hAnsi="Avenir LT Std 35 Light"/>
          <w:sz w:val="22"/>
          <w:highlight w:val="yellow"/>
        </w:rPr>
        <w:t>(Indiquez le nom de l’entreprise)</w:t>
      </w:r>
      <w:r w:rsidR="008F3CDE">
        <w:rPr>
          <w:rFonts w:ascii="Avenir LT Std 35 Light" w:hAnsi="Avenir LT Std 35 Light"/>
          <w:sz w:val="22"/>
        </w:rPr>
        <w:t xml:space="preserve"> prend en charge les frais</w:t>
      </w:r>
      <w:r w:rsidR="00A37BF8" w:rsidRPr="00B60EE0">
        <w:rPr>
          <w:rFonts w:ascii="Avenir LT Std 35 Light" w:hAnsi="Avenir LT Std 35 Light"/>
          <w:sz w:val="22"/>
          <w:highlight w:val="yellow"/>
        </w:rPr>
        <w:t xml:space="preserve"> de carburant ou </w:t>
      </w:r>
      <w:r w:rsidR="00764383" w:rsidRPr="00B60EE0">
        <w:rPr>
          <w:rFonts w:ascii="Avenir LT Std 35 Light" w:hAnsi="Avenir LT Std 35 Light" w:cs="Arial"/>
          <w:color w:val="212529"/>
          <w:sz w:val="22"/>
          <w:highlight w:val="yellow"/>
        </w:rPr>
        <w:t>d’alimentation des véhicules électriques, hybrides rechargeables ou hydro</w:t>
      </w:r>
      <w:r w:rsidR="00764383" w:rsidRPr="00B60EE0">
        <w:rPr>
          <w:rFonts w:ascii="Avenir LT Std 35 Light" w:hAnsi="Avenir LT Std 35 Light" w:cstheme="minorHAnsi"/>
          <w:color w:val="212529"/>
          <w:sz w:val="22"/>
          <w:highlight w:val="yellow"/>
        </w:rPr>
        <w:t>gène</w:t>
      </w:r>
      <w:r w:rsidR="00764383" w:rsidRPr="007757B6">
        <w:rPr>
          <w:rFonts w:ascii="Avenir LT Std 35 Light" w:hAnsi="Avenir LT Std 35 Light" w:cstheme="minorHAnsi"/>
          <w:color w:val="000000"/>
          <w:sz w:val="22"/>
        </w:rPr>
        <w:t xml:space="preserve"> </w:t>
      </w:r>
      <w:r w:rsidR="00A37BF8" w:rsidRPr="00B06BDE">
        <w:rPr>
          <w:rFonts w:ascii="Avenir LT Std 35 Light" w:hAnsi="Avenir LT Std 35 Light"/>
          <w:sz w:val="22"/>
        </w:rPr>
        <w:t xml:space="preserve">engagés par les salariés pour leurs déplacements entre leur résidence habituelle et leur lieu de travail </w:t>
      </w:r>
      <w:r w:rsidR="008F3CDE">
        <w:rPr>
          <w:rFonts w:ascii="Avenir LT Std 35 Light" w:hAnsi="Avenir LT Std 35 Light"/>
          <w:sz w:val="22"/>
        </w:rPr>
        <w:t xml:space="preserve">selon les modalités suivantes : </w:t>
      </w:r>
    </w:p>
    <w:p w14:paraId="094CF09D" w14:textId="67B765F0" w:rsidR="009D097E" w:rsidRDefault="009D097E" w:rsidP="0037152C">
      <w:pPr>
        <w:pStyle w:val="Sansinterligne"/>
        <w:spacing w:line="20" w:lineRule="atLeast"/>
        <w:rPr>
          <w:rFonts w:ascii="Avenir LT Std 35 Light" w:hAnsi="Avenir LT Std 35 Light"/>
          <w:sz w:val="22"/>
        </w:rPr>
      </w:pPr>
    </w:p>
    <w:p w14:paraId="6DB52542" w14:textId="6A91DD5B" w:rsidR="00A37BF8" w:rsidRPr="009D097E" w:rsidRDefault="009D097E" w:rsidP="0037152C">
      <w:pPr>
        <w:pStyle w:val="Sansinterligne"/>
        <w:spacing w:line="20" w:lineRule="atLeast"/>
        <w:rPr>
          <w:rFonts w:ascii="Avenir LT Std 35 Light" w:hAnsi="Avenir LT Std 35 Light"/>
          <w:sz w:val="22"/>
        </w:rPr>
      </w:pPr>
      <w:r w:rsidRPr="009D097E">
        <w:rPr>
          <w:rFonts w:ascii="Avenir LT Std 35 Light" w:hAnsi="Avenir LT Std 35 Light"/>
          <w:sz w:val="22"/>
          <w:highlight w:val="yellow"/>
        </w:rPr>
        <w:t>Si montant fixe</w:t>
      </w:r>
      <w:r>
        <w:rPr>
          <w:rFonts w:ascii="Avenir LT Std 35 Light" w:hAnsi="Avenir LT Std 35 Light"/>
          <w:sz w:val="22"/>
        </w:rPr>
        <w:t xml:space="preserve"> : (Indiquez le montant) </w:t>
      </w:r>
      <w:r w:rsidR="00A37BF8" w:rsidRPr="00B06BDE">
        <w:rPr>
          <w:rFonts w:ascii="Avenir LT Std 35 Light" w:hAnsi="Avenir LT Std 35 Light" w:cs="Tahoma"/>
          <w:sz w:val="22"/>
        </w:rPr>
        <w:t>euros par an ;</w:t>
      </w:r>
    </w:p>
    <w:p w14:paraId="0C8D8FCE" w14:textId="77777777" w:rsidR="0037152C" w:rsidRDefault="0037152C" w:rsidP="0037152C">
      <w:pPr>
        <w:tabs>
          <w:tab w:val="left" w:pos="-1134"/>
        </w:tabs>
        <w:spacing w:after="0" w:line="20" w:lineRule="atLeast"/>
        <w:ind w:right="180"/>
        <w:jc w:val="both"/>
        <w:rPr>
          <w:rFonts w:ascii="Avenir LT Std 35 Light" w:hAnsi="Avenir LT Std 35 Light" w:cs="Tahoma"/>
          <w:sz w:val="22"/>
          <w:highlight w:val="yellow"/>
        </w:rPr>
      </w:pPr>
    </w:p>
    <w:p w14:paraId="41A61CE4" w14:textId="7718CDA2" w:rsidR="00B60EE0" w:rsidRDefault="009D097E" w:rsidP="0037152C">
      <w:pPr>
        <w:tabs>
          <w:tab w:val="left" w:pos="-1134"/>
        </w:tabs>
        <w:spacing w:after="0" w:line="20" w:lineRule="atLeast"/>
        <w:ind w:right="180"/>
        <w:jc w:val="both"/>
        <w:rPr>
          <w:rFonts w:ascii="Avenir LT Std 35 Light" w:hAnsi="Avenir LT Std 35 Light" w:cs="Tahoma"/>
          <w:sz w:val="22"/>
        </w:rPr>
      </w:pPr>
      <w:r w:rsidRPr="009D097E">
        <w:rPr>
          <w:rFonts w:ascii="Avenir LT Std 35 Light" w:hAnsi="Avenir LT Std 35 Light" w:cs="Tahoma"/>
          <w:sz w:val="22"/>
          <w:highlight w:val="yellow"/>
        </w:rPr>
        <w:t xml:space="preserve">Si </w:t>
      </w:r>
      <w:r w:rsidR="000E4595">
        <w:rPr>
          <w:rFonts w:ascii="Avenir LT Std 35 Light" w:hAnsi="Avenir LT Std 35 Light" w:cs="Tahoma"/>
          <w:sz w:val="22"/>
          <w:highlight w:val="yellow"/>
        </w:rPr>
        <w:t>montant</w:t>
      </w:r>
      <w:r w:rsidRPr="009D097E">
        <w:rPr>
          <w:rFonts w:ascii="Avenir LT Std 35 Light" w:hAnsi="Avenir LT Std 35 Light" w:cs="Tahoma"/>
          <w:sz w:val="22"/>
          <w:highlight w:val="yellow"/>
        </w:rPr>
        <w:t xml:space="preserve"> variable</w:t>
      </w:r>
      <w:r>
        <w:rPr>
          <w:rFonts w:ascii="Avenir LT Std 35 Light" w:hAnsi="Avenir LT Std 35 Light" w:cs="Tahoma"/>
          <w:sz w:val="22"/>
        </w:rPr>
        <w:t xml:space="preserve"> : </w:t>
      </w:r>
      <w:r w:rsidR="008F3CDE">
        <w:rPr>
          <w:rFonts w:ascii="Avenir LT Std 35 Light" w:hAnsi="Avenir LT Std 35 Light" w:cs="Tahoma"/>
          <w:sz w:val="22"/>
        </w:rPr>
        <w:t>(Indiquez les modalités spécifiques applicables)</w:t>
      </w:r>
    </w:p>
    <w:p w14:paraId="0D95C2D4" w14:textId="456005F9" w:rsidR="0043611E" w:rsidRDefault="0043611E" w:rsidP="0037152C">
      <w:pPr>
        <w:tabs>
          <w:tab w:val="left" w:pos="-1134"/>
        </w:tabs>
        <w:spacing w:after="0" w:line="20" w:lineRule="atLeast"/>
        <w:ind w:right="180"/>
        <w:jc w:val="both"/>
        <w:rPr>
          <w:rFonts w:ascii="Avenir LT Std 35 Light" w:hAnsi="Avenir LT Std 35 Light" w:cs="Tahoma"/>
          <w:sz w:val="22"/>
        </w:rPr>
      </w:pPr>
    </w:p>
    <w:tbl>
      <w:tblPr>
        <w:tblStyle w:val="Grilledutableau"/>
        <w:tblW w:w="0" w:type="auto"/>
        <w:tblLook w:val="04A0" w:firstRow="1" w:lastRow="0" w:firstColumn="1" w:lastColumn="0" w:noHBand="0" w:noVBand="1"/>
      </w:tblPr>
      <w:tblGrid>
        <w:gridCol w:w="9062"/>
      </w:tblGrid>
      <w:tr w:rsidR="0043611E" w14:paraId="463E95EA" w14:textId="77777777" w:rsidTr="0043611E">
        <w:tc>
          <w:tcPr>
            <w:tcW w:w="9062" w:type="dxa"/>
          </w:tcPr>
          <w:p w14:paraId="12FB1AC4" w14:textId="36D0AE93" w:rsidR="0043611E" w:rsidRDefault="0043611E" w:rsidP="0037152C">
            <w:pPr>
              <w:tabs>
                <w:tab w:val="left" w:pos="-1134"/>
              </w:tabs>
              <w:spacing w:after="0" w:line="20" w:lineRule="atLeast"/>
              <w:ind w:right="180"/>
              <w:jc w:val="both"/>
              <w:rPr>
                <w:rFonts w:ascii="Avenir LT Std 35 Light" w:hAnsi="Avenir LT Std 35 Light" w:cs="Tahoma"/>
                <w:sz w:val="22"/>
              </w:rPr>
            </w:pPr>
            <w:r>
              <w:rPr>
                <w:rFonts w:ascii="Avenir LT Std 35 Light" w:hAnsi="Avenir LT Std 35 Light" w:cs="Tahoma"/>
                <w:sz w:val="22"/>
              </w:rPr>
              <w:t xml:space="preserve">RAPPEL : L’employeur peut décider de prendre en charge les frais de carburant </w:t>
            </w:r>
            <w:r w:rsidRPr="004244E5">
              <w:rPr>
                <w:rFonts w:ascii="Avenir LT Std 35 Light" w:hAnsi="Avenir LT Std 35 Light" w:cs="Tahoma"/>
                <w:b/>
                <w:bCs/>
                <w:sz w:val="22"/>
              </w:rPr>
              <w:t>et/ou</w:t>
            </w:r>
            <w:r>
              <w:rPr>
                <w:rFonts w:ascii="Avenir LT Std 35 Light" w:hAnsi="Avenir LT Std 35 Light" w:cs="Tahoma"/>
                <w:sz w:val="22"/>
              </w:rPr>
              <w:t xml:space="preserve"> </w:t>
            </w:r>
            <w:r w:rsidRPr="0043611E">
              <w:rPr>
                <w:rFonts w:ascii="Avenir LT Std 35 Light" w:hAnsi="Avenir LT Std 35 Light" w:cs="Arial"/>
                <w:color w:val="212529"/>
                <w:sz w:val="22"/>
              </w:rPr>
              <w:t>d’alimentation des véhicules électriques, hybrides rechargeables ou hydro</w:t>
            </w:r>
            <w:r w:rsidRPr="0043611E">
              <w:rPr>
                <w:rFonts w:ascii="Avenir LT Std 35 Light" w:hAnsi="Avenir LT Std 35 Light" w:cstheme="minorHAnsi"/>
                <w:color w:val="212529"/>
                <w:sz w:val="22"/>
              </w:rPr>
              <w:t>gène</w:t>
            </w:r>
            <w:r w:rsidRPr="007757B6">
              <w:rPr>
                <w:rFonts w:ascii="Avenir LT Std 35 Light" w:hAnsi="Avenir LT Std 35 Light" w:cstheme="minorHAnsi"/>
                <w:color w:val="000000"/>
                <w:sz w:val="22"/>
              </w:rPr>
              <w:t xml:space="preserve"> </w:t>
            </w:r>
            <w:r w:rsidRPr="00B06BDE">
              <w:rPr>
                <w:rFonts w:ascii="Avenir LT Std 35 Light" w:hAnsi="Avenir LT Std 35 Light"/>
                <w:sz w:val="22"/>
              </w:rPr>
              <w:t>engagés par les salariés pour leurs déplacements entre leur résidence habituelle et leur lieu de travail</w:t>
            </w:r>
            <w:r>
              <w:rPr>
                <w:rFonts w:ascii="Avenir LT Std 35 Light" w:hAnsi="Avenir LT Std 35 Light"/>
                <w:sz w:val="22"/>
              </w:rPr>
              <w:t>.</w:t>
            </w:r>
          </w:p>
        </w:tc>
      </w:tr>
    </w:tbl>
    <w:p w14:paraId="0D64C077" w14:textId="1EBFDDA1" w:rsidR="00A93146" w:rsidRDefault="00A93146" w:rsidP="0037152C">
      <w:pPr>
        <w:tabs>
          <w:tab w:val="left" w:pos="-1134"/>
        </w:tabs>
        <w:spacing w:after="0" w:line="20" w:lineRule="atLeast"/>
        <w:ind w:right="180"/>
        <w:jc w:val="both"/>
        <w:rPr>
          <w:rFonts w:ascii="Avenir LT Std 35 Light" w:hAnsi="Avenir LT Std 35 Light" w:cs="Tahoma"/>
          <w:sz w:val="22"/>
        </w:rPr>
      </w:pPr>
      <w:r>
        <w:rPr>
          <w:rFonts w:ascii="Avenir LT Std 35 Light" w:hAnsi="Avenir LT Std 35 Light" w:cs="Tahoma"/>
          <w:sz w:val="22"/>
        </w:rPr>
        <w:t xml:space="preserve"> </w:t>
      </w:r>
    </w:p>
    <w:tbl>
      <w:tblPr>
        <w:tblStyle w:val="Grilledutableau"/>
        <w:tblW w:w="0" w:type="auto"/>
        <w:tblLook w:val="04A0" w:firstRow="1" w:lastRow="0" w:firstColumn="1" w:lastColumn="0" w:noHBand="0" w:noVBand="1"/>
      </w:tblPr>
      <w:tblGrid>
        <w:gridCol w:w="9062"/>
      </w:tblGrid>
      <w:tr w:rsidR="00B60EE0" w14:paraId="40D66CF3" w14:textId="77777777" w:rsidTr="00B60EE0">
        <w:tc>
          <w:tcPr>
            <w:tcW w:w="9062" w:type="dxa"/>
          </w:tcPr>
          <w:p w14:paraId="266C39E3" w14:textId="0D3F86E8" w:rsidR="00B60EE0" w:rsidRDefault="00B60EE0" w:rsidP="0037152C">
            <w:pPr>
              <w:tabs>
                <w:tab w:val="left" w:pos="-1134"/>
              </w:tabs>
              <w:spacing w:after="0" w:line="20" w:lineRule="atLeast"/>
              <w:ind w:right="180"/>
              <w:jc w:val="both"/>
              <w:rPr>
                <w:rFonts w:ascii="Avenir LT Std 35 Light" w:hAnsi="Avenir LT Std 35 Light" w:cs="Arial"/>
                <w:color w:val="000000"/>
                <w:sz w:val="22"/>
                <w:shd w:val="clear" w:color="auto" w:fill="FFFFFF"/>
              </w:rPr>
            </w:pPr>
            <w:r w:rsidRPr="00B60EE0">
              <w:rPr>
                <w:rFonts w:ascii="Avenir LT Std 35 Light" w:hAnsi="Avenir LT Std 35 Light" w:cs="Tahoma"/>
                <w:sz w:val="22"/>
              </w:rPr>
              <w:t xml:space="preserve">RAPPEL : </w:t>
            </w:r>
            <w:r w:rsidR="00E63350">
              <w:rPr>
                <w:rFonts w:ascii="Avenir LT Std 35 Light" w:hAnsi="Avenir LT Std 35 Light" w:cs="Tahoma"/>
                <w:sz w:val="22"/>
              </w:rPr>
              <w:t>Pour les années 2022/2023</w:t>
            </w:r>
            <w:r w:rsidR="00820D41">
              <w:rPr>
                <w:rFonts w:ascii="Avenir LT Std 35 Light" w:hAnsi="Avenir LT Std 35 Light" w:cs="Tahoma"/>
                <w:sz w:val="22"/>
              </w:rPr>
              <w:t xml:space="preserve"> (</w:t>
            </w:r>
            <w:proofErr w:type="spellStart"/>
            <w:r w:rsidR="00820D41">
              <w:rPr>
                <w:rFonts w:ascii="Avenir LT Std 35 Light" w:hAnsi="Avenir LT Std 35 Light" w:cs="Tahoma"/>
                <w:sz w:val="22"/>
              </w:rPr>
              <w:t>cf</w:t>
            </w:r>
            <w:proofErr w:type="spellEnd"/>
            <w:r w:rsidR="00820D41">
              <w:rPr>
                <w:rFonts w:ascii="Avenir LT Std 35 Light" w:hAnsi="Avenir LT Std 35 Light" w:cs="Tahoma"/>
                <w:sz w:val="22"/>
              </w:rPr>
              <w:t xml:space="preserve"> loi de finances rectificative 2022)</w:t>
            </w:r>
            <w:r w:rsidR="00E63350">
              <w:rPr>
                <w:rFonts w:ascii="Avenir LT Std 35 Light" w:hAnsi="Avenir LT Std 35 Light" w:cs="Tahoma"/>
                <w:sz w:val="22"/>
              </w:rPr>
              <w:t>, l</w:t>
            </w:r>
            <w:r w:rsidRPr="00B60EE0">
              <w:rPr>
                <w:rFonts w:ascii="Avenir LT Std 35 Light" w:hAnsi="Avenir LT Std 35 Light" w:cs="Tahoma"/>
                <w:sz w:val="22"/>
              </w:rPr>
              <w:t xml:space="preserve">a prise en charge </w:t>
            </w:r>
            <w:r w:rsidRPr="00B60EE0">
              <w:rPr>
                <w:rFonts w:ascii="Avenir LT Std 35 Light" w:hAnsi="Avenir LT Std 35 Light" w:cs="Arial"/>
                <w:color w:val="000000"/>
                <w:sz w:val="22"/>
                <w:shd w:val="clear" w:color="auto" w:fill="FFFFFF"/>
              </w:rPr>
              <w:t xml:space="preserve">par l'employeur des frais de carburant ou des frais exposés pour l'alimentation de véhicules électriques, hybrides rechargeables ou hydrogène engagés par les salariés est exonérée de cotisations </w:t>
            </w:r>
            <w:r w:rsidRPr="005533C2">
              <w:rPr>
                <w:rFonts w:ascii="Avenir LT Std 35 Light" w:hAnsi="Avenir LT Std 35 Light" w:cs="Arial"/>
                <w:color w:val="000000"/>
                <w:sz w:val="22"/>
                <w:shd w:val="clear" w:color="auto" w:fill="FFFFFF"/>
              </w:rPr>
              <w:t xml:space="preserve">sociales </w:t>
            </w:r>
            <w:r w:rsidRPr="005533C2">
              <w:rPr>
                <w:rFonts w:ascii="Avenir LT Std 35 Light" w:hAnsi="Avenir LT Std 35 Light" w:cs="Arial"/>
                <w:b/>
                <w:bCs/>
                <w:color w:val="000000"/>
                <w:sz w:val="22"/>
                <w:shd w:val="clear" w:color="auto" w:fill="FFFFFF"/>
              </w:rPr>
              <w:t xml:space="preserve">dans la limite globale de </w:t>
            </w:r>
            <w:r w:rsidR="00A50D03" w:rsidRPr="005533C2">
              <w:rPr>
                <w:rFonts w:ascii="Avenir LT Std 35 Light" w:hAnsi="Avenir LT Std 35 Light" w:cs="Arial"/>
                <w:b/>
                <w:bCs/>
                <w:color w:val="000000"/>
                <w:sz w:val="22"/>
                <w:shd w:val="clear" w:color="auto" w:fill="FFFFFF"/>
              </w:rPr>
              <w:t>700</w:t>
            </w:r>
            <w:r w:rsidRPr="005533C2">
              <w:rPr>
                <w:rFonts w:ascii="Avenir LT Std 35 Light" w:hAnsi="Avenir LT Std 35 Light" w:cs="Arial"/>
                <w:b/>
                <w:bCs/>
                <w:color w:val="000000"/>
                <w:sz w:val="22"/>
                <w:shd w:val="clear" w:color="auto" w:fill="FFFFFF"/>
              </w:rPr>
              <w:t xml:space="preserve"> € par an, dont </w:t>
            </w:r>
            <w:r w:rsidR="00A50D03" w:rsidRPr="005533C2">
              <w:rPr>
                <w:rFonts w:ascii="Avenir LT Std 35 Light" w:hAnsi="Avenir LT Std 35 Light" w:cs="Arial"/>
                <w:b/>
                <w:bCs/>
                <w:color w:val="000000"/>
                <w:sz w:val="22"/>
                <w:shd w:val="clear" w:color="auto" w:fill="FFFFFF"/>
              </w:rPr>
              <w:t>4</w:t>
            </w:r>
            <w:r w:rsidRPr="005533C2">
              <w:rPr>
                <w:rFonts w:ascii="Avenir LT Std 35 Light" w:hAnsi="Avenir LT Std 35 Light" w:cs="Arial"/>
                <w:b/>
                <w:bCs/>
                <w:color w:val="000000"/>
                <w:sz w:val="22"/>
                <w:shd w:val="clear" w:color="auto" w:fill="FFFFFF"/>
              </w:rPr>
              <w:t>00 € au maximum pour les frais de carburant</w:t>
            </w:r>
            <w:r w:rsidRPr="005533C2">
              <w:rPr>
                <w:rFonts w:ascii="Avenir LT Std 35 Light" w:hAnsi="Avenir LT Std 35 Light" w:cs="Arial"/>
                <w:color w:val="000000"/>
                <w:sz w:val="22"/>
                <w:shd w:val="clear" w:color="auto" w:fill="FFFFFF"/>
              </w:rPr>
              <w:t>.</w:t>
            </w:r>
          </w:p>
          <w:p w14:paraId="05D3A386" w14:textId="77777777" w:rsidR="0092023F" w:rsidRDefault="0092023F" w:rsidP="0037152C">
            <w:pPr>
              <w:tabs>
                <w:tab w:val="left" w:pos="-1134"/>
              </w:tabs>
              <w:spacing w:after="0" w:line="20" w:lineRule="atLeast"/>
              <w:ind w:right="180"/>
              <w:jc w:val="both"/>
              <w:rPr>
                <w:rFonts w:ascii="Avenir LT Std 35 Light" w:hAnsi="Avenir LT Std 35 Light" w:cs="Arial"/>
                <w:color w:val="000000"/>
                <w:sz w:val="22"/>
                <w:shd w:val="clear" w:color="auto" w:fill="FFFFFF"/>
              </w:rPr>
            </w:pPr>
          </w:p>
          <w:p w14:paraId="47486EFB" w14:textId="0B54D44E" w:rsidR="0092023F" w:rsidRPr="00B60EE0" w:rsidRDefault="0092023F" w:rsidP="0037152C">
            <w:pPr>
              <w:tabs>
                <w:tab w:val="left" w:pos="-1134"/>
              </w:tabs>
              <w:spacing w:after="0" w:line="20" w:lineRule="atLeast"/>
              <w:ind w:right="180"/>
              <w:jc w:val="both"/>
              <w:rPr>
                <w:rFonts w:ascii="Avenir LT Std 35 Light" w:hAnsi="Avenir LT Std 35 Light" w:cs="Tahoma"/>
                <w:sz w:val="22"/>
              </w:rPr>
            </w:pPr>
            <w:r w:rsidRPr="0092023F">
              <w:rPr>
                <w:rFonts w:ascii="Avenir LT Std 35 Light" w:hAnsi="Avenir LT Std 35 Light" w:cs="Tahoma"/>
                <w:sz w:val="22"/>
              </w:rPr>
              <w:t>Par exception, dans les collectivités régies par l’article 73 de la Constitution, la limite globale est portée à 900 euros, dont 600 euros pour les frais de carburant.</w:t>
            </w:r>
          </w:p>
        </w:tc>
      </w:tr>
    </w:tbl>
    <w:p w14:paraId="07E57B06" w14:textId="3EDA1175" w:rsidR="00F264A0" w:rsidRDefault="00F264A0" w:rsidP="00C20AB9">
      <w:pPr>
        <w:pStyle w:val="Sansinterligne"/>
        <w:spacing w:line="20" w:lineRule="atLeast"/>
        <w:rPr>
          <w:rFonts w:ascii="Avenir LT Std 35 Light" w:hAnsi="Avenir LT Std 35 Light"/>
          <w:sz w:val="22"/>
        </w:rPr>
      </w:pPr>
    </w:p>
    <w:p w14:paraId="4EDC96C3" w14:textId="5AAA4885" w:rsidR="00501460" w:rsidRPr="00501460" w:rsidRDefault="00501460" w:rsidP="00501460">
      <w:pPr>
        <w:pStyle w:val="Sansinterligne"/>
        <w:numPr>
          <w:ilvl w:val="1"/>
          <w:numId w:val="5"/>
        </w:numPr>
        <w:spacing w:line="20" w:lineRule="atLeast"/>
        <w:rPr>
          <w:rFonts w:ascii="Avenir LT Std 35 Light" w:hAnsi="Avenir LT Std 35 Light"/>
          <w:b/>
          <w:bCs/>
          <w:sz w:val="24"/>
          <w:szCs w:val="24"/>
        </w:rPr>
      </w:pPr>
      <w:r w:rsidRPr="00501460">
        <w:rPr>
          <w:rFonts w:ascii="Avenir LT Std 35 Light" w:hAnsi="Avenir LT Std 35 Light"/>
          <w:b/>
          <w:bCs/>
          <w:sz w:val="24"/>
          <w:szCs w:val="24"/>
        </w:rPr>
        <w:lastRenderedPageBreak/>
        <w:t>Justificatifs</w:t>
      </w:r>
    </w:p>
    <w:p w14:paraId="51AD013D" w14:textId="751562B7" w:rsidR="00501460" w:rsidRDefault="00501460" w:rsidP="00C20AB9">
      <w:pPr>
        <w:pStyle w:val="Sansinterligne"/>
        <w:spacing w:line="20" w:lineRule="atLeast"/>
        <w:rPr>
          <w:rFonts w:ascii="Avenir LT Std 35 Light" w:hAnsi="Avenir LT Std 35 Light"/>
          <w:sz w:val="22"/>
        </w:rPr>
      </w:pPr>
    </w:p>
    <w:p w14:paraId="4B1C9AB0" w14:textId="1BF6C1E9" w:rsidR="00501460" w:rsidRPr="00501460" w:rsidRDefault="00501460" w:rsidP="00501460">
      <w:pPr>
        <w:pStyle w:val="Sansinterligne"/>
        <w:spacing w:line="20" w:lineRule="atLeast"/>
        <w:rPr>
          <w:rFonts w:ascii="Avenir LT Std 35 Light" w:hAnsi="Avenir LT Std 35 Light"/>
          <w:sz w:val="22"/>
        </w:rPr>
      </w:pPr>
      <w:r w:rsidRPr="00B06BDE">
        <w:rPr>
          <w:rFonts w:ascii="Avenir LT Std 35 Light" w:hAnsi="Avenir LT Std 35 Light"/>
          <w:sz w:val="22"/>
        </w:rPr>
        <w:t xml:space="preserve">Les salariés </w:t>
      </w:r>
      <w:r>
        <w:rPr>
          <w:rFonts w:ascii="Avenir LT Std 35 Light" w:hAnsi="Avenir LT Std 35 Light"/>
          <w:sz w:val="22"/>
        </w:rPr>
        <w:t>bénéficiaires</w:t>
      </w:r>
      <w:r w:rsidRPr="00B06BDE">
        <w:rPr>
          <w:rFonts w:ascii="Avenir LT Std 35 Light" w:hAnsi="Avenir LT Std 35 Light"/>
          <w:sz w:val="22"/>
        </w:rPr>
        <w:t xml:space="preserve"> doivent transmettre à l’entreprise une copie de la carte grise du véhicule utilisé </w:t>
      </w:r>
      <w:r w:rsidRPr="00501460">
        <w:rPr>
          <w:rFonts w:ascii="Avenir LT Std 35 Light" w:hAnsi="Avenir LT Std 35 Light"/>
          <w:sz w:val="22"/>
        </w:rPr>
        <w:t>pour leurs déplacements ainsi que tout autre document permettant justifier cette prise en charge</w:t>
      </w:r>
      <w:r w:rsidR="00E45083">
        <w:rPr>
          <w:rFonts w:ascii="Avenir LT Std 35 Light" w:hAnsi="Avenir LT Std 35 Light"/>
          <w:sz w:val="22"/>
        </w:rPr>
        <w:t xml:space="preserve"> (</w:t>
      </w:r>
      <w:r w:rsidR="00E45083" w:rsidRPr="00E45083">
        <w:rPr>
          <w:rFonts w:ascii="Avenir LT Std 35 Light" w:hAnsi="Avenir LT Std 35 Light"/>
          <w:sz w:val="22"/>
        </w:rPr>
        <w:t>résidence en dehors d’un périmètre de transports ou utilisation indispensable du véhicule personnel).</w:t>
      </w:r>
    </w:p>
    <w:p w14:paraId="251CFBEE" w14:textId="63F9A9DB" w:rsidR="00501460" w:rsidRPr="00501460" w:rsidRDefault="00501460" w:rsidP="00501460">
      <w:pPr>
        <w:pStyle w:val="Sansinterligne"/>
        <w:spacing w:line="20" w:lineRule="atLeast"/>
        <w:rPr>
          <w:rFonts w:ascii="Avenir LT Std 35 Light" w:hAnsi="Avenir LT Std 35 Light"/>
          <w:sz w:val="22"/>
        </w:rPr>
      </w:pPr>
    </w:p>
    <w:p w14:paraId="4E4F831D" w14:textId="77777777" w:rsidR="00501460" w:rsidRPr="00501460" w:rsidRDefault="00501460" w:rsidP="00501460">
      <w:pPr>
        <w:autoSpaceDE w:val="0"/>
        <w:autoSpaceDN w:val="0"/>
        <w:adjustRightInd w:val="0"/>
        <w:spacing w:after="0" w:line="20" w:lineRule="atLeast"/>
        <w:jc w:val="both"/>
        <w:rPr>
          <w:rFonts w:ascii="Avenir LT Std 35 Light" w:eastAsia="Times New Roman" w:hAnsi="Avenir LT Std 35 Light" w:cs="Arial"/>
          <w:color w:val="000000"/>
          <w:sz w:val="22"/>
        </w:rPr>
      </w:pPr>
      <w:r w:rsidRPr="00501460">
        <w:rPr>
          <w:rFonts w:ascii="Avenir LT Std 35 Light" w:hAnsi="Avenir LT Std 35 Light" w:cs="Arial"/>
          <w:color w:val="000000" w:themeColor="text1"/>
          <w:sz w:val="22"/>
        </w:rPr>
        <w:t xml:space="preserve">Tout changement de situation du collaborateur qui pourrait </w:t>
      </w:r>
      <w:r w:rsidRPr="00501460">
        <w:rPr>
          <w:rFonts w:ascii="Avenir LT Std 35 Light" w:hAnsi="Avenir LT Std 35 Light" w:cs="Arial"/>
          <w:color w:val="000000"/>
          <w:sz w:val="22"/>
        </w:rPr>
        <w:t>rendre son éligibilité au forfait mobilités durables caduque doit être spécifié au service Ressources Humaines dans les plus brefs délais et ce afin de suspendre le versement des mensualités.</w:t>
      </w:r>
    </w:p>
    <w:p w14:paraId="5B65D822" w14:textId="77777777" w:rsidR="00501460" w:rsidRPr="00501460" w:rsidRDefault="00501460" w:rsidP="00501460">
      <w:pPr>
        <w:autoSpaceDE w:val="0"/>
        <w:autoSpaceDN w:val="0"/>
        <w:adjustRightInd w:val="0"/>
        <w:spacing w:after="0" w:line="20" w:lineRule="atLeast"/>
        <w:jc w:val="both"/>
        <w:rPr>
          <w:rFonts w:ascii="Avenir LT Std 35 Light" w:hAnsi="Avenir LT Std 35 Light" w:cs="Arial"/>
          <w:color w:val="000000"/>
          <w:sz w:val="22"/>
        </w:rPr>
      </w:pPr>
    </w:p>
    <w:p w14:paraId="34A7B416" w14:textId="595A75FC" w:rsidR="00501460" w:rsidRDefault="00501460" w:rsidP="00501460">
      <w:pPr>
        <w:autoSpaceDE w:val="0"/>
        <w:autoSpaceDN w:val="0"/>
        <w:adjustRightInd w:val="0"/>
        <w:spacing w:after="0" w:line="20" w:lineRule="atLeast"/>
        <w:jc w:val="both"/>
        <w:rPr>
          <w:rFonts w:ascii="Avenir LT Std 35 Light" w:hAnsi="Avenir LT Std 35 Light" w:cs="Arial"/>
          <w:color w:val="000000"/>
          <w:sz w:val="22"/>
        </w:rPr>
      </w:pPr>
      <w:r w:rsidRPr="00501460">
        <w:rPr>
          <w:rFonts w:ascii="Avenir LT Std 35 Light" w:hAnsi="Avenir LT Std 35 Light" w:cs="Arial"/>
          <w:color w:val="000000"/>
          <w:sz w:val="22"/>
        </w:rPr>
        <w:t>Toute déclaration frauduleuse donnera lieu à un remboursement total des primes perçues à tort par le collaborateur et pourra être sanctionnée en vertu du règlement intérieur</w:t>
      </w:r>
      <w:r w:rsidR="005216B3">
        <w:rPr>
          <w:rFonts w:ascii="Avenir LT Std 35 Light" w:hAnsi="Avenir LT Std 35 Light" w:cs="Arial"/>
          <w:color w:val="000000"/>
          <w:sz w:val="22"/>
        </w:rPr>
        <w:t xml:space="preserve"> </w:t>
      </w:r>
      <w:r w:rsidR="00385DD8">
        <w:rPr>
          <w:rFonts w:ascii="Avenir LT Std 35 Light" w:hAnsi="Avenir LT Std 35 Light" w:cs="Arial"/>
          <w:color w:val="000000"/>
          <w:sz w:val="22"/>
        </w:rPr>
        <w:t>applicable.</w:t>
      </w:r>
    </w:p>
    <w:p w14:paraId="7E6D28DF" w14:textId="3CC5FB88" w:rsidR="00C00F62" w:rsidRDefault="00C00F62" w:rsidP="00501460">
      <w:pPr>
        <w:autoSpaceDE w:val="0"/>
        <w:autoSpaceDN w:val="0"/>
        <w:adjustRightInd w:val="0"/>
        <w:spacing w:after="0" w:line="20" w:lineRule="atLeast"/>
        <w:jc w:val="both"/>
        <w:rPr>
          <w:rFonts w:ascii="Avenir LT Std 35 Light" w:hAnsi="Avenir LT Std 35 Light" w:cs="Arial"/>
          <w:color w:val="000000"/>
          <w:sz w:val="22"/>
        </w:rPr>
      </w:pPr>
    </w:p>
    <w:tbl>
      <w:tblPr>
        <w:tblStyle w:val="Grilledutableau"/>
        <w:tblW w:w="0" w:type="auto"/>
        <w:tblLook w:val="04A0" w:firstRow="1" w:lastRow="0" w:firstColumn="1" w:lastColumn="0" w:noHBand="0" w:noVBand="1"/>
      </w:tblPr>
      <w:tblGrid>
        <w:gridCol w:w="9062"/>
      </w:tblGrid>
      <w:tr w:rsidR="00C00F62" w14:paraId="3806820D" w14:textId="77777777" w:rsidTr="00C00F62">
        <w:tc>
          <w:tcPr>
            <w:tcW w:w="9062" w:type="dxa"/>
          </w:tcPr>
          <w:p w14:paraId="3D68A81C" w14:textId="2A768A8E" w:rsidR="00C00F62" w:rsidRDefault="00C00F62" w:rsidP="00C00F62">
            <w:pPr>
              <w:autoSpaceDE w:val="0"/>
              <w:autoSpaceDN w:val="0"/>
              <w:adjustRightInd w:val="0"/>
              <w:spacing w:after="0" w:line="20" w:lineRule="atLeast"/>
              <w:jc w:val="both"/>
              <w:rPr>
                <w:rFonts w:ascii="Avenir LT Std 35 Light" w:hAnsi="Avenir LT Std 35 Light" w:cs="Arial"/>
                <w:color w:val="000000"/>
                <w:sz w:val="22"/>
              </w:rPr>
            </w:pPr>
            <w:r>
              <w:rPr>
                <w:rFonts w:ascii="Avenir LT Std 35 Light" w:hAnsi="Avenir LT Std 35 Light" w:cs="Arial"/>
                <w:color w:val="000000"/>
                <w:sz w:val="22"/>
              </w:rPr>
              <w:t xml:space="preserve">IMPORTANT : </w:t>
            </w:r>
          </w:p>
          <w:p w14:paraId="20AE40A8" w14:textId="77777777" w:rsidR="0064106B" w:rsidRDefault="0064106B" w:rsidP="00C00F62">
            <w:pPr>
              <w:autoSpaceDE w:val="0"/>
              <w:autoSpaceDN w:val="0"/>
              <w:adjustRightInd w:val="0"/>
              <w:spacing w:after="0" w:line="20" w:lineRule="atLeast"/>
              <w:jc w:val="both"/>
              <w:rPr>
                <w:rFonts w:ascii="Avenir LT Std 35 Light" w:hAnsi="Avenir LT Std 35 Light" w:cs="Arial"/>
                <w:color w:val="000000"/>
                <w:sz w:val="22"/>
              </w:rPr>
            </w:pPr>
          </w:p>
          <w:p w14:paraId="7305FD61" w14:textId="0756DD5A" w:rsidR="00C00F62" w:rsidRDefault="0064106B" w:rsidP="00C00F62">
            <w:pPr>
              <w:autoSpaceDE w:val="0"/>
              <w:autoSpaceDN w:val="0"/>
              <w:adjustRightInd w:val="0"/>
              <w:spacing w:after="0" w:line="20" w:lineRule="atLeast"/>
              <w:jc w:val="both"/>
              <w:rPr>
                <w:rFonts w:ascii="Avenir LT Std 35 Light" w:hAnsi="Avenir LT Std 35 Light" w:cs="Arial"/>
                <w:color w:val="000000"/>
                <w:sz w:val="22"/>
              </w:rPr>
            </w:pPr>
            <w:r>
              <w:rPr>
                <w:rFonts w:ascii="Avenir LT Std 35 Light" w:hAnsi="Avenir LT Std 35 Light" w:cs="Arial"/>
                <w:color w:val="000000"/>
                <w:sz w:val="22"/>
              </w:rPr>
              <w:t>L</w:t>
            </w:r>
            <w:r w:rsidR="00BE30EA" w:rsidRPr="00BE30EA">
              <w:rPr>
                <w:rFonts w:ascii="Avenir LT Std 35 Light" w:hAnsi="Avenir LT Std 35 Light" w:cs="Arial"/>
                <w:color w:val="000000"/>
                <w:sz w:val="22"/>
              </w:rPr>
              <w:t>e montant exonéré de la prise en charge des frais de carburant ou d’alimentation des véhicules électriques, hybrides rechargeables ou hydrogène étant forfaitaire, le nombre de kilomètres parcourus est indifférent.</w:t>
            </w:r>
          </w:p>
          <w:p w14:paraId="6C60F32C" w14:textId="77777777" w:rsidR="00BE30EA" w:rsidRDefault="00BE30EA" w:rsidP="00C00F62">
            <w:pPr>
              <w:autoSpaceDE w:val="0"/>
              <w:autoSpaceDN w:val="0"/>
              <w:adjustRightInd w:val="0"/>
              <w:spacing w:after="0" w:line="20" w:lineRule="atLeast"/>
              <w:jc w:val="both"/>
              <w:rPr>
                <w:rFonts w:ascii="Avenir LT Std 35 Light" w:hAnsi="Avenir LT Std 35 Light" w:cs="Arial"/>
                <w:color w:val="000000"/>
                <w:sz w:val="22"/>
              </w:rPr>
            </w:pPr>
          </w:p>
          <w:p w14:paraId="47D66FD1" w14:textId="4FAA38A3" w:rsidR="00C00F62" w:rsidRPr="00C00F62" w:rsidRDefault="00C00F62" w:rsidP="00C00F62">
            <w:pPr>
              <w:autoSpaceDE w:val="0"/>
              <w:autoSpaceDN w:val="0"/>
              <w:adjustRightInd w:val="0"/>
              <w:spacing w:after="0" w:line="20" w:lineRule="atLeast"/>
              <w:jc w:val="both"/>
              <w:rPr>
                <w:rFonts w:ascii="Avenir LT Std 35 Light" w:hAnsi="Avenir LT Std 35 Light" w:cs="Arial"/>
                <w:color w:val="000000"/>
                <w:sz w:val="22"/>
              </w:rPr>
            </w:pPr>
            <w:r w:rsidRPr="00C00F62">
              <w:rPr>
                <w:rFonts w:ascii="Avenir LT Std 35 Light" w:hAnsi="Avenir LT Std 35 Light" w:cs="Arial"/>
                <w:color w:val="000000"/>
                <w:sz w:val="22"/>
              </w:rPr>
              <w:t xml:space="preserve">Lorsque l'employeur prend en charge tout ou partie des frais de carburant ou d’alimentation des véhicules électriques, hybrides rechargeables ou hydrogène engagés par ses salariés pour leurs déplacements entre leur résidence habituelle et leur lieu de travail sous la forme d’une indemnité kilométrique, il doit être en mesure de produire en cas de contrôle </w:t>
            </w:r>
            <w:r w:rsidRPr="007E0D78">
              <w:rPr>
                <w:rFonts w:ascii="Avenir LT Std 35 Light" w:hAnsi="Avenir LT Std 35 Light" w:cs="Arial"/>
                <w:sz w:val="22"/>
              </w:rPr>
              <w:t>les justificatifs relatifs </w:t>
            </w:r>
            <w:r w:rsidRPr="00C00F62">
              <w:rPr>
                <w:rFonts w:ascii="Avenir LT Std 35 Light" w:hAnsi="Avenir LT Std 35 Light" w:cs="Arial"/>
                <w:color w:val="000000"/>
                <w:sz w:val="22"/>
              </w:rPr>
              <w:t>:</w:t>
            </w:r>
          </w:p>
          <w:p w14:paraId="088C8F41" w14:textId="77777777" w:rsidR="00C00F62" w:rsidRPr="00C00F62" w:rsidRDefault="00C00F62" w:rsidP="00C00F62">
            <w:pPr>
              <w:numPr>
                <w:ilvl w:val="0"/>
                <w:numId w:val="17"/>
              </w:numPr>
              <w:autoSpaceDE w:val="0"/>
              <w:autoSpaceDN w:val="0"/>
              <w:adjustRightInd w:val="0"/>
              <w:spacing w:after="0" w:line="20" w:lineRule="atLeast"/>
              <w:jc w:val="both"/>
              <w:rPr>
                <w:rFonts w:ascii="Avenir LT Std 35 Light" w:hAnsi="Avenir LT Std 35 Light" w:cs="Arial"/>
                <w:color w:val="000000"/>
                <w:sz w:val="22"/>
              </w:rPr>
            </w:pPr>
            <w:r w:rsidRPr="00C00F62">
              <w:rPr>
                <w:rFonts w:ascii="Avenir LT Std 35 Light" w:hAnsi="Avenir LT Std 35 Light" w:cs="Arial"/>
                <w:color w:val="000000"/>
                <w:sz w:val="22"/>
              </w:rPr>
              <w:t>au moyen de transport utilisé par le salarié ;</w:t>
            </w:r>
          </w:p>
          <w:p w14:paraId="13605A6D" w14:textId="77777777" w:rsidR="00C00F62" w:rsidRPr="00C00F62" w:rsidRDefault="00C00F62" w:rsidP="00C00F62">
            <w:pPr>
              <w:numPr>
                <w:ilvl w:val="0"/>
                <w:numId w:val="17"/>
              </w:numPr>
              <w:autoSpaceDE w:val="0"/>
              <w:autoSpaceDN w:val="0"/>
              <w:adjustRightInd w:val="0"/>
              <w:spacing w:after="0" w:line="20" w:lineRule="atLeast"/>
              <w:jc w:val="both"/>
              <w:rPr>
                <w:rFonts w:ascii="Avenir LT Std 35 Light" w:hAnsi="Avenir LT Std 35 Light" w:cs="Arial"/>
                <w:color w:val="000000"/>
                <w:sz w:val="22"/>
              </w:rPr>
            </w:pPr>
            <w:r w:rsidRPr="00C00F62">
              <w:rPr>
                <w:rFonts w:ascii="Avenir LT Std 35 Light" w:hAnsi="Avenir LT Std 35 Light" w:cs="Arial"/>
                <w:color w:val="000000"/>
                <w:sz w:val="22"/>
              </w:rPr>
              <w:t>à la distance séparant le domicile du lieu de travail ;</w:t>
            </w:r>
          </w:p>
          <w:p w14:paraId="7279C8B5" w14:textId="77777777" w:rsidR="00C00F62" w:rsidRPr="00C00F62" w:rsidRDefault="00C00F62" w:rsidP="00C00F62">
            <w:pPr>
              <w:numPr>
                <w:ilvl w:val="0"/>
                <w:numId w:val="17"/>
              </w:numPr>
              <w:autoSpaceDE w:val="0"/>
              <w:autoSpaceDN w:val="0"/>
              <w:adjustRightInd w:val="0"/>
              <w:spacing w:after="0" w:line="20" w:lineRule="atLeast"/>
              <w:jc w:val="both"/>
              <w:rPr>
                <w:rFonts w:ascii="Avenir LT Std 35 Light" w:hAnsi="Avenir LT Std 35 Light" w:cs="Arial"/>
                <w:color w:val="000000"/>
                <w:sz w:val="22"/>
              </w:rPr>
            </w:pPr>
            <w:r w:rsidRPr="00C00F62">
              <w:rPr>
                <w:rFonts w:ascii="Avenir LT Std 35 Light" w:hAnsi="Avenir LT Std 35 Light" w:cs="Arial"/>
                <w:color w:val="000000"/>
                <w:sz w:val="22"/>
              </w:rPr>
              <w:t>à la puissance fiscale du véhicule ;</w:t>
            </w:r>
          </w:p>
          <w:p w14:paraId="71BE9928" w14:textId="46EAB31E" w:rsidR="00C00F62" w:rsidRPr="00C00F62" w:rsidRDefault="00C00F62" w:rsidP="00C00F62">
            <w:pPr>
              <w:numPr>
                <w:ilvl w:val="0"/>
                <w:numId w:val="17"/>
              </w:numPr>
              <w:autoSpaceDE w:val="0"/>
              <w:autoSpaceDN w:val="0"/>
              <w:adjustRightInd w:val="0"/>
              <w:spacing w:after="0" w:line="20" w:lineRule="atLeast"/>
              <w:jc w:val="both"/>
              <w:rPr>
                <w:rFonts w:ascii="Avenir LT Std 35 Light" w:hAnsi="Avenir LT Std 35 Light" w:cs="Arial"/>
                <w:color w:val="000000"/>
                <w:sz w:val="22"/>
              </w:rPr>
            </w:pPr>
            <w:r w:rsidRPr="00C00F62">
              <w:rPr>
                <w:rFonts w:ascii="Avenir LT Std 35 Light" w:hAnsi="Avenir LT Std 35 Light" w:cs="Arial"/>
                <w:color w:val="000000"/>
                <w:sz w:val="22"/>
              </w:rPr>
              <w:t>au nombre de trajets effectués chaque mois.</w:t>
            </w:r>
          </w:p>
        </w:tc>
      </w:tr>
    </w:tbl>
    <w:p w14:paraId="39ACDDB0" w14:textId="77777777" w:rsidR="00501460" w:rsidRPr="00501460" w:rsidRDefault="00501460" w:rsidP="00501460">
      <w:pPr>
        <w:autoSpaceDE w:val="0"/>
        <w:autoSpaceDN w:val="0"/>
        <w:adjustRightInd w:val="0"/>
        <w:spacing w:after="0" w:line="20" w:lineRule="atLeast"/>
        <w:jc w:val="both"/>
        <w:rPr>
          <w:rFonts w:ascii="Avenir LT Std 35 Light" w:hAnsi="Avenir LT Std 35 Light" w:cs="Arial"/>
          <w:color w:val="000000"/>
          <w:sz w:val="22"/>
        </w:rPr>
      </w:pPr>
    </w:p>
    <w:p w14:paraId="29A93A33" w14:textId="584F2789" w:rsidR="006B149E" w:rsidRPr="00C20AB9" w:rsidRDefault="006B149E" w:rsidP="00C20AB9">
      <w:pPr>
        <w:pStyle w:val="Sansinterligne"/>
        <w:numPr>
          <w:ilvl w:val="1"/>
          <w:numId w:val="5"/>
        </w:numPr>
        <w:spacing w:line="20" w:lineRule="atLeast"/>
        <w:rPr>
          <w:rFonts w:ascii="Avenir LT Std 35 Light" w:hAnsi="Avenir LT Std 35 Light"/>
          <w:b/>
          <w:bCs/>
          <w:sz w:val="24"/>
          <w:szCs w:val="24"/>
        </w:rPr>
      </w:pPr>
      <w:r w:rsidRPr="00C20AB9">
        <w:rPr>
          <w:rFonts w:ascii="Avenir LT Std 35 Light" w:hAnsi="Avenir LT Std 35 Light"/>
          <w:b/>
          <w:bCs/>
          <w:sz w:val="24"/>
          <w:szCs w:val="24"/>
        </w:rPr>
        <w:t>Cumul</w:t>
      </w:r>
    </w:p>
    <w:p w14:paraId="2C8FB2CE" w14:textId="77777777" w:rsidR="00F264A0" w:rsidRPr="00C20AB9" w:rsidRDefault="00F264A0" w:rsidP="00C20AB9">
      <w:pPr>
        <w:pStyle w:val="Sansinterligne"/>
        <w:spacing w:line="20" w:lineRule="atLeast"/>
        <w:rPr>
          <w:rFonts w:ascii="Avenir LT Std 35 Light" w:hAnsi="Avenir LT Std 35 Light"/>
          <w:sz w:val="22"/>
        </w:rPr>
      </w:pPr>
    </w:p>
    <w:p w14:paraId="7EAA31E7" w14:textId="77777777" w:rsidR="00316BCE" w:rsidRPr="00C20AB9" w:rsidRDefault="00316BCE" w:rsidP="00C20AB9">
      <w:pPr>
        <w:pStyle w:val="Paragraphedeliste"/>
        <w:numPr>
          <w:ilvl w:val="0"/>
          <w:numId w:val="6"/>
        </w:numPr>
        <w:spacing w:before="0" w:beforeAutospacing="0" w:after="0" w:afterAutospacing="0" w:line="20" w:lineRule="atLeast"/>
        <w:rPr>
          <w:b/>
          <w:bCs/>
          <w:sz w:val="24"/>
          <w:szCs w:val="24"/>
        </w:rPr>
      </w:pPr>
      <w:r w:rsidRPr="00C20AB9">
        <w:rPr>
          <w:b/>
          <w:bCs/>
          <w:sz w:val="24"/>
          <w:szCs w:val="24"/>
        </w:rPr>
        <w:t>Forfait mobilité durable</w:t>
      </w:r>
    </w:p>
    <w:p w14:paraId="2349AEBA" w14:textId="77777777" w:rsidR="00C20AB9" w:rsidRPr="00032D41" w:rsidRDefault="00C20AB9" w:rsidP="00C20AB9">
      <w:pPr>
        <w:spacing w:after="0" w:line="20" w:lineRule="atLeast"/>
        <w:jc w:val="both"/>
        <w:rPr>
          <w:rFonts w:ascii="Avenir LT Std 35 Light" w:hAnsi="Avenir LT Std 35 Light"/>
          <w:color w:val="333333"/>
          <w:sz w:val="22"/>
          <w:szCs w:val="20"/>
          <w:shd w:val="clear" w:color="auto" w:fill="FFFFFF"/>
        </w:rPr>
      </w:pPr>
    </w:p>
    <w:p w14:paraId="548F7902" w14:textId="5A30F3A9" w:rsidR="00316BCE" w:rsidRDefault="008C06E4" w:rsidP="00C20AB9">
      <w:pPr>
        <w:spacing w:after="0" w:line="20" w:lineRule="atLeast"/>
        <w:jc w:val="both"/>
        <w:rPr>
          <w:rFonts w:ascii="Avenir LT Std 35 Light" w:hAnsi="Avenir LT Std 35 Light"/>
          <w:color w:val="333333"/>
          <w:sz w:val="22"/>
          <w:szCs w:val="20"/>
          <w:shd w:val="clear" w:color="auto" w:fill="FFFFFF"/>
        </w:rPr>
      </w:pPr>
      <w:r>
        <w:rPr>
          <w:rFonts w:ascii="Avenir LT Std 35 Light" w:hAnsi="Avenir LT Std 35 Light"/>
          <w:color w:val="333333"/>
          <w:sz w:val="22"/>
          <w:szCs w:val="20"/>
          <w:shd w:val="clear" w:color="auto" w:fill="FFFFFF"/>
        </w:rPr>
        <w:t>L</w:t>
      </w:r>
      <w:r w:rsidR="00316BCE" w:rsidRPr="00032D41">
        <w:rPr>
          <w:rFonts w:ascii="Avenir LT Std 35 Light" w:hAnsi="Avenir LT Std 35 Light"/>
          <w:color w:val="333333"/>
          <w:sz w:val="22"/>
          <w:szCs w:val="20"/>
          <w:shd w:val="clear" w:color="auto" w:fill="FFFFFF"/>
        </w:rPr>
        <w:t xml:space="preserve">a prime de transport </w:t>
      </w:r>
      <w:r w:rsidR="00316BCE" w:rsidRPr="00D04DA6">
        <w:rPr>
          <w:rFonts w:ascii="Avenir LT Std 35 Light" w:hAnsi="Avenir LT Std 35 Light"/>
          <w:b/>
          <w:bCs/>
          <w:color w:val="333333"/>
          <w:sz w:val="22"/>
          <w:szCs w:val="20"/>
          <w:shd w:val="clear" w:color="auto" w:fill="FFFFFF"/>
        </w:rPr>
        <w:t>est cumulable</w:t>
      </w:r>
      <w:r w:rsidR="00316BCE" w:rsidRPr="00032D41">
        <w:rPr>
          <w:rFonts w:ascii="Avenir LT Std 35 Light" w:hAnsi="Avenir LT Std 35 Light"/>
          <w:color w:val="333333"/>
          <w:sz w:val="22"/>
          <w:szCs w:val="20"/>
          <w:shd w:val="clear" w:color="auto" w:fill="FFFFFF"/>
        </w:rPr>
        <w:t xml:space="preserve"> avec le forfait mobilités durables dans la limite globale </w:t>
      </w:r>
      <w:r w:rsidR="006A209A" w:rsidRPr="006A209A">
        <w:rPr>
          <w:rFonts w:ascii="Avenir LT Std 35 Light" w:hAnsi="Avenir LT Std 35 Light"/>
          <w:color w:val="333333"/>
          <w:sz w:val="22"/>
          <w:szCs w:val="20"/>
          <w:highlight w:val="yellow"/>
          <w:shd w:val="clear" w:color="auto" w:fill="FFFFFF"/>
        </w:rPr>
        <w:t>(Indiquez le montant)</w:t>
      </w:r>
      <w:r w:rsidR="006A209A">
        <w:rPr>
          <w:rFonts w:ascii="Avenir LT Std 35 Light" w:hAnsi="Avenir LT Std 35 Light"/>
          <w:color w:val="333333"/>
          <w:sz w:val="22"/>
          <w:szCs w:val="20"/>
          <w:shd w:val="clear" w:color="auto" w:fill="FFFFFF"/>
        </w:rPr>
        <w:t xml:space="preserve"> euros par an et par salarié.</w:t>
      </w:r>
    </w:p>
    <w:p w14:paraId="44DDC38C" w14:textId="15DECC3C" w:rsidR="006937BC" w:rsidRDefault="006937BC" w:rsidP="00C20AB9">
      <w:pPr>
        <w:spacing w:after="0" w:line="20" w:lineRule="atLeast"/>
        <w:jc w:val="both"/>
        <w:rPr>
          <w:rFonts w:ascii="Avenir LT Std 35 Light" w:hAnsi="Avenir LT Std 35 Light" w:cs="Tahoma"/>
          <w:sz w:val="22"/>
        </w:rPr>
      </w:pPr>
    </w:p>
    <w:tbl>
      <w:tblPr>
        <w:tblStyle w:val="Grilledutableau"/>
        <w:tblW w:w="0" w:type="auto"/>
        <w:tblLook w:val="04A0" w:firstRow="1" w:lastRow="0" w:firstColumn="1" w:lastColumn="0" w:noHBand="0" w:noVBand="1"/>
      </w:tblPr>
      <w:tblGrid>
        <w:gridCol w:w="9062"/>
      </w:tblGrid>
      <w:tr w:rsidR="006937BC" w14:paraId="3F325109" w14:textId="77777777" w:rsidTr="006937BC">
        <w:tc>
          <w:tcPr>
            <w:tcW w:w="9062" w:type="dxa"/>
          </w:tcPr>
          <w:p w14:paraId="556B75B2" w14:textId="40A60FEC" w:rsidR="006937BC" w:rsidRDefault="006937BC" w:rsidP="006937BC">
            <w:pPr>
              <w:tabs>
                <w:tab w:val="left" w:pos="-1134"/>
              </w:tabs>
              <w:spacing w:after="0" w:line="20" w:lineRule="atLeast"/>
              <w:ind w:right="180"/>
              <w:jc w:val="both"/>
              <w:rPr>
                <w:rFonts w:ascii="Avenir LT Std 35 Light" w:hAnsi="Avenir LT Std 35 Light" w:cs="Arial"/>
                <w:color w:val="000000"/>
                <w:sz w:val="22"/>
                <w:shd w:val="clear" w:color="auto" w:fill="FFFFFF"/>
              </w:rPr>
            </w:pPr>
            <w:r w:rsidRPr="00B60EE0">
              <w:rPr>
                <w:rFonts w:ascii="Avenir LT Std 35 Light" w:hAnsi="Avenir LT Std 35 Light" w:cs="Tahoma"/>
                <w:sz w:val="22"/>
              </w:rPr>
              <w:t xml:space="preserve">RAPPEL : </w:t>
            </w:r>
            <w:r w:rsidR="0059011D">
              <w:rPr>
                <w:rFonts w:ascii="Avenir LT Std 35 Light" w:hAnsi="Avenir LT Std 35 Light" w:cs="Tahoma"/>
                <w:sz w:val="22"/>
              </w:rPr>
              <w:t>Pour les années 2022/2023</w:t>
            </w:r>
            <w:r w:rsidR="00820D41">
              <w:rPr>
                <w:rFonts w:ascii="Avenir LT Std 35 Light" w:hAnsi="Avenir LT Std 35 Light" w:cs="Tahoma"/>
                <w:sz w:val="22"/>
              </w:rPr>
              <w:t xml:space="preserve"> (</w:t>
            </w:r>
            <w:proofErr w:type="spellStart"/>
            <w:r w:rsidR="00820D41">
              <w:rPr>
                <w:rFonts w:ascii="Avenir LT Std 35 Light" w:hAnsi="Avenir LT Std 35 Light" w:cs="Tahoma"/>
                <w:sz w:val="22"/>
              </w:rPr>
              <w:t>cf</w:t>
            </w:r>
            <w:proofErr w:type="spellEnd"/>
            <w:r w:rsidR="00820D41">
              <w:rPr>
                <w:rFonts w:ascii="Avenir LT Std 35 Light" w:hAnsi="Avenir LT Std 35 Light" w:cs="Tahoma"/>
                <w:sz w:val="22"/>
              </w:rPr>
              <w:t xml:space="preserve"> loi de finances rectificative 2022)</w:t>
            </w:r>
            <w:r w:rsidR="0059011D">
              <w:rPr>
                <w:rFonts w:ascii="Avenir LT Std 35 Light" w:hAnsi="Avenir LT Std 35 Light" w:cs="Tahoma"/>
                <w:sz w:val="22"/>
              </w:rPr>
              <w:t>, l</w:t>
            </w:r>
            <w:r w:rsidR="00354678">
              <w:rPr>
                <w:rFonts w:ascii="Avenir LT Std 35 Light" w:hAnsi="Avenir LT Std 35 Light" w:cs="Tahoma"/>
                <w:sz w:val="22"/>
              </w:rPr>
              <w:t>e cumul de la</w:t>
            </w:r>
            <w:r w:rsidRPr="00B60EE0">
              <w:rPr>
                <w:rFonts w:ascii="Avenir LT Std 35 Light" w:hAnsi="Avenir LT Std 35 Light" w:cs="Tahoma"/>
                <w:sz w:val="22"/>
              </w:rPr>
              <w:t xml:space="preserve"> prise en charge </w:t>
            </w:r>
            <w:r w:rsidRPr="00B60EE0">
              <w:rPr>
                <w:rFonts w:ascii="Avenir LT Std 35 Light" w:hAnsi="Avenir LT Std 35 Light" w:cs="Arial"/>
                <w:color w:val="000000"/>
                <w:sz w:val="22"/>
                <w:shd w:val="clear" w:color="auto" w:fill="FFFFFF"/>
              </w:rPr>
              <w:t xml:space="preserve">par l'employeur des frais de carburant ou des frais exposés pour l'alimentation de véhicules électriques, hybrides rechargeables ou hydrogène </w:t>
            </w:r>
            <w:r w:rsidRPr="005533C2">
              <w:rPr>
                <w:rFonts w:ascii="Avenir LT Std 35 Light" w:hAnsi="Avenir LT Std 35 Light" w:cs="Arial"/>
                <w:color w:val="000000"/>
                <w:sz w:val="22"/>
                <w:shd w:val="clear" w:color="auto" w:fill="FFFFFF"/>
              </w:rPr>
              <w:t>engagés par les salariés</w:t>
            </w:r>
            <w:r w:rsidR="00354678" w:rsidRPr="005533C2">
              <w:rPr>
                <w:rFonts w:ascii="Avenir LT Std 35 Light" w:hAnsi="Avenir LT Std 35 Light" w:cs="Arial"/>
                <w:color w:val="000000"/>
                <w:sz w:val="22"/>
                <w:shd w:val="clear" w:color="auto" w:fill="FFFFFF"/>
              </w:rPr>
              <w:t xml:space="preserve"> et du forfait mobilités durables</w:t>
            </w:r>
            <w:r w:rsidRPr="005533C2">
              <w:rPr>
                <w:rFonts w:ascii="Avenir LT Std 35 Light" w:hAnsi="Avenir LT Std 35 Light" w:cs="Arial"/>
                <w:color w:val="000000"/>
                <w:sz w:val="22"/>
                <w:shd w:val="clear" w:color="auto" w:fill="FFFFFF"/>
              </w:rPr>
              <w:t xml:space="preserve"> est exonérée de cotisations sociales </w:t>
            </w:r>
            <w:r w:rsidRPr="005533C2">
              <w:rPr>
                <w:rFonts w:ascii="Avenir LT Std 35 Light" w:hAnsi="Avenir LT Std 35 Light" w:cs="Arial"/>
                <w:b/>
                <w:bCs/>
                <w:color w:val="000000"/>
                <w:sz w:val="22"/>
                <w:shd w:val="clear" w:color="auto" w:fill="FFFFFF"/>
              </w:rPr>
              <w:t>dans la limite globale de 700 € par an, dont 400 € au maximum pour les frais de carburant</w:t>
            </w:r>
            <w:r w:rsidRPr="005533C2">
              <w:rPr>
                <w:rFonts w:ascii="Avenir LT Std 35 Light" w:hAnsi="Avenir LT Std 35 Light" w:cs="Arial"/>
                <w:color w:val="000000"/>
                <w:sz w:val="22"/>
                <w:shd w:val="clear" w:color="auto" w:fill="FFFFFF"/>
              </w:rPr>
              <w:t>.</w:t>
            </w:r>
          </w:p>
          <w:p w14:paraId="06D52069" w14:textId="77777777" w:rsidR="00085F8F" w:rsidRDefault="00085F8F" w:rsidP="006937BC">
            <w:pPr>
              <w:tabs>
                <w:tab w:val="left" w:pos="-1134"/>
              </w:tabs>
              <w:spacing w:after="0" w:line="20" w:lineRule="atLeast"/>
              <w:ind w:right="180"/>
              <w:jc w:val="both"/>
              <w:rPr>
                <w:rFonts w:ascii="Avenir LT Std 35 Light" w:hAnsi="Avenir LT Std 35 Light" w:cs="Arial"/>
                <w:color w:val="000000"/>
                <w:sz w:val="22"/>
                <w:shd w:val="clear" w:color="auto" w:fill="FFFFFF"/>
              </w:rPr>
            </w:pPr>
          </w:p>
          <w:p w14:paraId="728DA650" w14:textId="39491CBC" w:rsidR="00085F8F" w:rsidRPr="006937BC" w:rsidRDefault="00085F8F" w:rsidP="006937BC">
            <w:pPr>
              <w:tabs>
                <w:tab w:val="left" w:pos="-1134"/>
              </w:tabs>
              <w:spacing w:after="0" w:line="20" w:lineRule="atLeast"/>
              <w:ind w:right="180"/>
              <w:jc w:val="both"/>
              <w:rPr>
                <w:rFonts w:ascii="Avenir LT Std 35 Light" w:hAnsi="Avenir LT Std 35 Light" w:cs="Tahoma"/>
                <w:sz w:val="22"/>
              </w:rPr>
            </w:pPr>
            <w:r w:rsidRPr="0092023F">
              <w:rPr>
                <w:rFonts w:ascii="Avenir LT Std 35 Light" w:hAnsi="Avenir LT Std 35 Light" w:cs="Tahoma"/>
                <w:sz w:val="22"/>
              </w:rPr>
              <w:t>Par exception, dans les collectivités régies par l’article 73 de la Constitution, la limite globale est portée à 900 euros, dont 600 euros pour les frais de carburant.</w:t>
            </w:r>
          </w:p>
        </w:tc>
      </w:tr>
    </w:tbl>
    <w:p w14:paraId="6D016B1A" w14:textId="77777777" w:rsidR="00C20AB9" w:rsidRPr="00C20AB9" w:rsidRDefault="00C20AB9" w:rsidP="00C20AB9">
      <w:pPr>
        <w:spacing w:after="0" w:line="20" w:lineRule="atLeast"/>
        <w:jc w:val="both"/>
        <w:rPr>
          <w:rFonts w:ascii="Avenir LT Std 35 Light" w:hAnsi="Avenir LT Std 35 Light"/>
        </w:rPr>
      </w:pPr>
    </w:p>
    <w:p w14:paraId="5B2A395F" w14:textId="77777777" w:rsidR="00316BCE" w:rsidRPr="00C20AB9" w:rsidRDefault="00316BCE" w:rsidP="00C20AB9">
      <w:pPr>
        <w:pStyle w:val="Paragraphedeliste"/>
        <w:numPr>
          <w:ilvl w:val="0"/>
          <w:numId w:val="6"/>
        </w:numPr>
        <w:spacing w:before="0" w:beforeAutospacing="0" w:after="0" w:afterAutospacing="0" w:line="20" w:lineRule="atLeast"/>
        <w:rPr>
          <w:b/>
          <w:bCs/>
          <w:sz w:val="24"/>
          <w:szCs w:val="24"/>
        </w:rPr>
      </w:pPr>
      <w:r w:rsidRPr="00C20AB9">
        <w:rPr>
          <w:b/>
          <w:bCs/>
          <w:sz w:val="24"/>
          <w:szCs w:val="24"/>
        </w:rPr>
        <w:t>Indemnité kilométrique</w:t>
      </w:r>
    </w:p>
    <w:p w14:paraId="7DE7D371" w14:textId="77777777" w:rsidR="00316BCE" w:rsidRPr="00C20AB9" w:rsidRDefault="00316BCE" w:rsidP="00C20AB9">
      <w:pPr>
        <w:pStyle w:val="NormalWeb"/>
        <w:shd w:val="clear" w:color="auto" w:fill="FFFFFF"/>
        <w:spacing w:before="0" w:beforeAutospacing="0" w:after="0" w:afterAutospacing="0" w:line="20" w:lineRule="atLeast"/>
        <w:jc w:val="both"/>
        <w:rPr>
          <w:rFonts w:ascii="Avenir LT Std 35 Light" w:hAnsi="Avenir LT Std 35 Light" w:cs="Arial"/>
          <w:color w:val="212529"/>
          <w:sz w:val="22"/>
          <w:szCs w:val="22"/>
          <w:highlight w:val="yellow"/>
        </w:rPr>
      </w:pPr>
    </w:p>
    <w:p w14:paraId="09705F0D" w14:textId="0EE70AB8" w:rsidR="00B06BDE" w:rsidRPr="00501460" w:rsidRDefault="00316BCE" w:rsidP="00C20AB9">
      <w:pPr>
        <w:pStyle w:val="NormalWeb"/>
        <w:shd w:val="clear" w:color="auto" w:fill="FFFFFF"/>
        <w:spacing w:before="0" w:beforeAutospacing="0" w:after="0" w:afterAutospacing="0" w:line="20" w:lineRule="atLeast"/>
        <w:jc w:val="both"/>
        <w:rPr>
          <w:rFonts w:ascii="Avenir LT Std 35 Light" w:hAnsi="Avenir LT Std 35 Light" w:cs="Arial"/>
          <w:color w:val="212529"/>
          <w:sz w:val="22"/>
          <w:szCs w:val="22"/>
        </w:rPr>
      </w:pPr>
      <w:r w:rsidRPr="00C20AB9">
        <w:rPr>
          <w:rFonts w:ascii="Avenir LT Std 35 Light" w:hAnsi="Avenir LT Std 35 Light" w:cs="Arial"/>
          <w:color w:val="212529"/>
          <w:sz w:val="22"/>
          <w:szCs w:val="22"/>
        </w:rPr>
        <w:t xml:space="preserve">La prime de transport </w:t>
      </w:r>
      <w:r w:rsidRPr="00065B99">
        <w:rPr>
          <w:rFonts w:ascii="Avenir LT Std 35 Light" w:hAnsi="Avenir LT Std 35 Light" w:cs="Arial"/>
          <w:b/>
          <w:bCs/>
          <w:color w:val="212529"/>
          <w:sz w:val="22"/>
          <w:szCs w:val="22"/>
        </w:rPr>
        <w:t>est cumulable</w:t>
      </w:r>
      <w:r w:rsidRPr="00C20AB9">
        <w:rPr>
          <w:rFonts w:ascii="Avenir LT Std 35 Light" w:hAnsi="Avenir LT Std 35 Light" w:cs="Arial"/>
          <w:color w:val="212529"/>
          <w:sz w:val="22"/>
          <w:szCs w:val="22"/>
        </w:rPr>
        <w:t xml:space="preserve"> avec l’indemnité kilométrique dans la limite des frais </w:t>
      </w:r>
      <w:r w:rsidRPr="00501460">
        <w:rPr>
          <w:rFonts w:ascii="Avenir LT Std 35 Light" w:hAnsi="Avenir LT Std 35 Light" w:cs="Arial"/>
          <w:color w:val="212529"/>
          <w:sz w:val="22"/>
          <w:szCs w:val="22"/>
        </w:rPr>
        <w:t>réellement engagés par le salarié pour ses trajets résidence habituelle – lieu de travail.</w:t>
      </w:r>
    </w:p>
    <w:p w14:paraId="49C06CAA" w14:textId="76158002" w:rsidR="00501460" w:rsidRPr="00501460" w:rsidRDefault="00501460" w:rsidP="00C20AB9">
      <w:pPr>
        <w:pStyle w:val="NormalWeb"/>
        <w:shd w:val="clear" w:color="auto" w:fill="FFFFFF"/>
        <w:spacing w:before="0" w:beforeAutospacing="0" w:after="0" w:afterAutospacing="0" w:line="20" w:lineRule="atLeast"/>
        <w:jc w:val="both"/>
        <w:rPr>
          <w:rFonts w:ascii="Avenir LT Std 35 Light" w:hAnsi="Avenir LT Std 35 Light" w:cs="Arial"/>
          <w:color w:val="212529"/>
          <w:sz w:val="22"/>
          <w:szCs w:val="22"/>
        </w:rPr>
      </w:pPr>
    </w:p>
    <w:p w14:paraId="31DCCD28" w14:textId="2A73CE85" w:rsidR="00501460" w:rsidRDefault="00501460" w:rsidP="00C20AB9">
      <w:pPr>
        <w:pStyle w:val="NormalWeb"/>
        <w:shd w:val="clear" w:color="auto" w:fill="FFFFFF"/>
        <w:spacing w:before="0" w:beforeAutospacing="0" w:after="0" w:afterAutospacing="0" w:line="20" w:lineRule="atLeast"/>
        <w:jc w:val="both"/>
        <w:rPr>
          <w:rFonts w:ascii="Avenir LT Std 35 Light" w:hAnsi="Avenir LT Std 35 Light" w:cs="Arial"/>
          <w:color w:val="000000" w:themeColor="text1"/>
          <w:sz w:val="22"/>
          <w:szCs w:val="22"/>
        </w:rPr>
      </w:pPr>
      <w:r>
        <w:rPr>
          <w:rFonts w:ascii="Avenir LT Std 35 Light" w:eastAsia="Open Sans" w:hAnsi="Avenir LT Std 35 Light" w:cs="Arial"/>
          <w:sz w:val="22"/>
          <w:szCs w:val="22"/>
        </w:rPr>
        <w:t xml:space="preserve">Il </w:t>
      </w:r>
      <w:r w:rsidRPr="00501460">
        <w:rPr>
          <w:rFonts w:ascii="Avenir LT Std 35 Light" w:eastAsia="Open Sans" w:hAnsi="Avenir LT Std 35 Light" w:cs="Arial"/>
          <w:sz w:val="22"/>
          <w:szCs w:val="22"/>
        </w:rPr>
        <w:t xml:space="preserve">est rappelé que </w:t>
      </w:r>
      <w:r w:rsidRPr="00501460">
        <w:rPr>
          <w:rFonts w:ascii="Avenir LT Std 35 Light" w:hAnsi="Avenir LT Std 35 Light" w:cs="Arial"/>
          <w:color w:val="000000" w:themeColor="text1"/>
          <w:sz w:val="22"/>
          <w:szCs w:val="22"/>
        </w:rPr>
        <w:t>la participation de l’employeur aux frais de carburant et/ou d’alimentation de véhicules électriques, hybrides rechargeables ou à hydrogène</w:t>
      </w:r>
      <w:r w:rsidRPr="00501460">
        <w:rPr>
          <w:rFonts w:ascii="Avenir LT Std 35 Light" w:hAnsi="Avenir LT Std 35 Light" w:cs="Arial"/>
          <w:sz w:val="22"/>
          <w:szCs w:val="22"/>
        </w:rPr>
        <w:t xml:space="preserve"> </w:t>
      </w:r>
      <w:r w:rsidRPr="00065B99">
        <w:rPr>
          <w:rFonts w:ascii="Avenir LT Std 35 Light" w:hAnsi="Avenir LT Std 35 Light" w:cs="Arial"/>
          <w:b/>
          <w:bCs/>
          <w:sz w:val="22"/>
          <w:szCs w:val="22"/>
        </w:rPr>
        <w:t>ne peut être cumulé</w:t>
      </w:r>
      <w:r w:rsidR="007D65DD" w:rsidRPr="00065B99">
        <w:rPr>
          <w:rFonts w:ascii="Avenir LT Std 35 Light" w:hAnsi="Avenir LT Std 35 Light" w:cs="Arial"/>
          <w:b/>
          <w:bCs/>
          <w:sz w:val="22"/>
          <w:szCs w:val="22"/>
        </w:rPr>
        <w:t>e</w:t>
      </w:r>
      <w:r w:rsidRPr="00065B99">
        <w:rPr>
          <w:rFonts w:ascii="Avenir LT Std 35 Light" w:hAnsi="Avenir LT Std 35 Light" w:cs="Arial"/>
          <w:b/>
          <w:bCs/>
          <w:sz w:val="22"/>
          <w:szCs w:val="22"/>
        </w:rPr>
        <w:t xml:space="preserve"> </w:t>
      </w:r>
      <w:r w:rsidRPr="00501460">
        <w:rPr>
          <w:rFonts w:ascii="Avenir LT Std 35 Light" w:hAnsi="Avenir LT Std 35 Light" w:cs="Arial"/>
          <w:sz w:val="22"/>
          <w:szCs w:val="22"/>
        </w:rPr>
        <w:t xml:space="preserve">avec </w:t>
      </w:r>
      <w:r w:rsidRPr="00501460">
        <w:rPr>
          <w:rFonts w:ascii="Avenir LT Std 35 Light" w:hAnsi="Avenir LT Std 35 Light" w:cs="Arial"/>
          <w:sz w:val="22"/>
          <w:szCs w:val="22"/>
        </w:rPr>
        <w:lastRenderedPageBreak/>
        <w:t xml:space="preserve">celui de la </w:t>
      </w:r>
      <w:r w:rsidRPr="00501460">
        <w:rPr>
          <w:rFonts w:ascii="Avenir LT Std 35 Light" w:hAnsi="Avenir LT Std 35 Light" w:cs="Arial"/>
          <w:color w:val="000000" w:themeColor="text1"/>
          <w:sz w:val="22"/>
          <w:szCs w:val="22"/>
        </w:rPr>
        <w:t>participation obligatoire à l’abonnement de transport en commun et de services de location de vélos.</w:t>
      </w:r>
    </w:p>
    <w:p w14:paraId="749D75BC" w14:textId="77777777" w:rsidR="004D1970" w:rsidRDefault="004D1970" w:rsidP="00C20AB9">
      <w:pPr>
        <w:pStyle w:val="NormalWeb"/>
        <w:shd w:val="clear" w:color="auto" w:fill="FFFFFF"/>
        <w:spacing w:before="0" w:beforeAutospacing="0" w:after="0" w:afterAutospacing="0" w:line="20" w:lineRule="atLeast"/>
        <w:jc w:val="both"/>
        <w:rPr>
          <w:rFonts w:ascii="Avenir LT Std 35 Light" w:hAnsi="Avenir LT Std 35 Light" w:cs="Arial"/>
          <w:color w:val="000000" w:themeColor="text1"/>
          <w:sz w:val="22"/>
          <w:szCs w:val="22"/>
        </w:rPr>
      </w:pPr>
    </w:p>
    <w:tbl>
      <w:tblPr>
        <w:tblStyle w:val="Grilledutableau"/>
        <w:tblW w:w="0" w:type="auto"/>
        <w:tblLook w:val="04A0" w:firstRow="1" w:lastRow="0" w:firstColumn="1" w:lastColumn="0" w:noHBand="0" w:noVBand="1"/>
      </w:tblPr>
      <w:tblGrid>
        <w:gridCol w:w="9062"/>
      </w:tblGrid>
      <w:tr w:rsidR="004D1970" w14:paraId="74C0B313" w14:textId="77777777" w:rsidTr="004D1970">
        <w:tc>
          <w:tcPr>
            <w:tcW w:w="9062" w:type="dxa"/>
          </w:tcPr>
          <w:p w14:paraId="2B65A03B" w14:textId="3AC4966A" w:rsidR="004D1970" w:rsidRDefault="004D1970" w:rsidP="004D1970">
            <w:pPr>
              <w:pStyle w:val="NormalWeb"/>
              <w:shd w:val="clear" w:color="auto" w:fill="FFFFFF"/>
              <w:spacing w:before="0" w:beforeAutospacing="0" w:after="0" w:afterAutospacing="0" w:line="20" w:lineRule="atLeast"/>
              <w:jc w:val="both"/>
              <w:rPr>
                <w:rFonts w:ascii="Avenir LT Std 35 Light" w:hAnsi="Avenir LT Std 35 Light" w:cs="Arial"/>
                <w:color w:val="000000" w:themeColor="text1"/>
                <w:sz w:val="22"/>
                <w:szCs w:val="22"/>
              </w:rPr>
            </w:pPr>
            <w:r w:rsidRPr="005533C2">
              <w:rPr>
                <w:rFonts w:ascii="Avenir LT Std 35 Light" w:hAnsi="Avenir LT Std 35 Light" w:cs="Arial"/>
                <w:color w:val="000000" w:themeColor="text1"/>
                <w:sz w:val="22"/>
                <w:szCs w:val="22"/>
              </w:rPr>
              <w:t xml:space="preserve">RAPPEL : </w:t>
            </w:r>
            <w:r w:rsidRPr="005533C2">
              <w:rPr>
                <w:rFonts w:ascii="Avenir LT Std 35 Light" w:hAnsi="Avenir LT Std 35 Light" w:cs="Arial"/>
                <w:b/>
                <w:bCs/>
                <w:color w:val="000000"/>
                <w:sz w:val="22"/>
                <w:szCs w:val="22"/>
              </w:rPr>
              <w:t xml:space="preserve">La loi de finances rectificatives </w:t>
            </w:r>
            <w:r w:rsidR="00D04DA6">
              <w:rPr>
                <w:rFonts w:ascii="Avenir LT Std 35 Light" w:hAnsi="Avenir LT Std 35 Light" w:cs="Arial"/>
                <w:b/>
                <w:bCs/>
                <w:color w:val="000000"/>
                <w:sz w:val="22"/>
                <w:szCs w:val="22"/>
              </w:rPr>
              <w:t xml:space="preserve">pour 2022 </w:t>
            </w:r>
            <w:r w:rsidRPr="005533C2">
              <w:rPr>
                <w:rFonts w:ascii="Avenir LT Std 35 Light" w:hAnsi="Avenir LT Std 35 Light" w:cs="Arial"/>
                <w:b/>
                <w:bCs/>
                <w:color w:val="000000"/>
                <w:sz w:val="22"/>
                <w:szCs w:val="22"/>
              </w:rPr>
              <w:t>permet</w:t>
            </w:r>
            <w:r w:rsidR="00812762">
              <w:rPr>
                <w:rFonts w:ascii="Avenir LT Std 35 Light" w:hAnsi="Avenir LT Std 35 Light" w:cs="Arial"/>
                <w:b/>
                <w:bCs/>
                <w:color w:val="000000"/>
                <w:sz w:val="22"/>
                <w:szCs w:val="22"/>
              </w:rPr>
              <w:t xml:space="preserve"> exceptionnellement</w:t>
            </w:r>
            <w:r w:rsidRPr="005533C2">
              <w:rPr>
                <w:rFonts w:ascii="Avenir LT Std 35 Light" w:hAnsi="Avenir LT Std 35 Light" w:cs="Arial"/>
                <w:b/>
                <w:bCs/>
                <w:color w:val="000000"/>
                <w:sz w:val="22"/>
                <w:szCs w:val="22"/>
              </w:rPr>
              <w:t xml:space="preserve"> à l’employeur,</w:t>
            </w:r>
            <w:r w:rsidRPr="005533C2">
              <w:rPr>
                <w:rFonts w:ascii="Avenir LT Std 35 Light" w:hAnsi="Avenir LT Std 35 Light" w:cs="Arial"/>
                <w:color w:val="000000"/>
                <w:sz w:val="22"/>
                <w:szCs w:val="22"/>
              </w:rPr>
              <w:t xml:space="preserve"> au titre de l’année 2022 et 2023, </w:t>
            </w:r>
            <w:r w:rsidRPr="005533C2">
              <w:rPr>
                <w:rFonts w:ascii="Avenir LT Std 35 Light" w:hAnsi="Avenir LT Std 35 Light" w:cs="Arial"/>
                <w:b/>
                <w:bCs/>
                <w:color w:val="000000"/>
                <w:sz w:val="22"/>
                <w:szCs w:val="22"/>
              </w:rPr>
              <w:t>de cumuler</w:t>
            </w:r>
            <w:r w:rsidRPr="005533C2">
              <w:rPr>
                <w:rFonts w:ascii="Avenir LT Std 35 Light" w:hAnsi="Avenir LT Std 35 Light" w:cs="Arial"/>
                <w:color w:val="000000"/>
                <w:sz w:val="22"/>
                <w:szCs w:val="22"/>
              </w:rPr>
              <w:t xml:space="preserve"> </w:t>
            </w:r>
            <w:r w:rsidR="006D5CC0">
              <w:rPr>
                <w:rFonts w:ascii="Avenir LT Std 35 Light" w:hAnsi="Avenir LT Std 35 Light" w:cs="Arial"/>
                <w:color w:val="000000"/>
                <w:sz w:val="22"/>
                <w:szCs w:val="22"/>
              </w:rPr>
              <w:t xml:space="preserve">cette prise </w:t>
            </w:r>
            <w:r w:rsidRPr="005533C2">
              <w:rPr>
                <w:rFonts w:ascii="Avenir LT Std 35 Light" w:hAnsi="Avenir LT Std 35 Light" w:cs="Arial"/>
                <w:color w:val="000000"/>
                <w:sz w:val="22"/>
                <w:szCs w:val="22"/>
              </w:rPr>
              <w:t xml:space="preserve">en charge </w:t>
            </w:r>
            <w:r w:rsidRPr="005533C2">
              <w:rPr>
                <w:rFonts w:ascii="Avenir LT Std 35 Light" w:hAnsi="Avenir LT Std 35 Light" w:cs="Arial"/>
                <w:sz w:val="22"/>
                <w:szCs w:val="22"/>
              </w:rPr>
              <w:t>avec ce</w:t>
            </w:r>
            <w:r w:rsidR="006D5CC0">
              <w:rPr>
                <w:rFonts w:ascii="Avenir LT Std 35 Light" w:hAnsi="Avenir LT Std 35 Light" w:cs="Arial"/>
                <w:sz w:val="22"/>
                <w:szCs w:val="22"/>
              </w:rPr>
              <w:t>lle</w:t>
            </w:r>
            <w:r w:rsidRPr="005533C2">
              <w:rPr>
                <w:rFonts w:ascii="Avenir LT Std 35 Light" w:hAnsi="Avenir LT Std 35 Light" w:cs="Arial"/>
                <w:sz w:val="22"/>
                <w:szCs w:val="22"/>
              </w:rPr>
              <w:t xml:space="preserve"> de la </w:t>
            </w:r>
            <w:r w:rsidRPr="005533C2">
              <w:rPr>
                <w:rFonts w:ascii="Avenir LT Std 35 Light" w:hAnsi="Avenir LT Std 35 Light" w:cs="Arial"/>
                <w:color w:val="000000" w:themeColor="text1"/>
                <w:sz w:val="22"/>
                <w:szCs w:val="22"/>
              </w:rPr>
              <w:t xml:space="preserve">participation obligatoire à </w:t>
            </w:r>
            <w:r w:rsidRPr="006D5CC0">
              <w:rPr>
                <w:rFonts w:ascii="Avenir LT Std 35 Light" w:hAnsi="Avenir LT Std 35 Light" w:cs="Arial"/>
                <w:color w:val="000000" w:themeColor="text1"/>
                <w:sz w:val="22"/>
                <w:szCs w:val="22"/>
              </w:rPr>
              <w:t>l’abonnement de transport en commun et</w:t>
            </w:r>
            <w:r w:rsidRPr="005533C2">
              <w:rPr>
                <w:rFonts w:ascii="Avenir LT Std 35 Light" w:hAnsi="Avenir LT Std 35 Light" w:cs="Arial"/>
                <w:color w:val="000000" w:themeColor="text1"/>
                <w:sz w:val="22"/>
                <w:szCs w:val="22"/>
              </w:rPr>
              <w:t xml:space="preserve"> de services de location de vélos.</w:t>
            </w:r>
          </w:p>
        </w:tc>
      </w:tr>
    </w:tbl>
    <w:p w14:paraId="7D7C5BB5" w14:textId="77777777" w:rsidR="00907C59" w:rsidRPr="00C20AB9" w:rsidRDefault="00907C59" w:rsidP="00C20AB9">
      <w:pPr>
        <w:pStyle w:val="Sansinterligne"/>
        <w:spacing w:line="20" w:lineRule="atLeast"/>
        <w:rPr>
          <w:rFonts w:ascii="Avenir LT Std 35 Light" w:hAnsi="Avenir LT Std 35 Light"/>
          <w:sz w:val="22"/>
        </w:rPr>
      </w:pPr>
    </w:p>
    <w:p w14:paraId="7D14DDFD" w14:textId="3788C902" w:rsidR="00316BCE" w:rsidRPr="00C20AB9" w:rsidRDefault="00316BCE" w:rsidP="00C20AB9">
      <w:pPr>
        <w:pStyle w:val="Sansinterligne"/>
        <w:numPr>
          <w:ilvl w:val="1"/>
          <w:numId w:val="5"/>
        </w:numPr>
        <w:spacing w:line="20" w:lineRule="atLeast"/>
        <w:rPr>
          <w:rFonts w:ascii="Avenir LT Std 35 Light" w:hAnsi="Avenir LT Std 35 Light"/>
          <w:b/>
          <w:bCs/>
          <w:sz w:val="24"/>
          <w:szCs w:val="24"/>
        </w:rPr>
      </w:pPr>
      <w:r w:rsidRPr="00C20AB9">
        <w:rPr>
          <w:rFonts w:ascii="Avenir LT Std 35 Light" w:hAnsi="Avenir LT Std 35 Light"/>
          <w:b/>
          <w:bCs/>
          <w:sz w:val="24"/>
          <w:szCs w:val="24"/>
        </w:rPr>
        <w:t>Versement</w:t>
      </w:r>
    </w:p>
    <w:p w14:paraId="088F2B77" w14:textId="77777777" w:rsidR="00316BCE" w:rsidRPr="00C20AB9" w:rsidRDefault="00316BCE" w:rsidP="00C20AB9">
      <w:pPr>
        <w:pStyle w:val="Sansinterligne"/>
        <w:spacing w:line="20" w:lineRule="atLeast"/>
        <w:rPr>
          <w:rFonts w:ascii="Avenir LT Std 35 Light" w:hAnsi="Avenir LT Std 35 Light"/>
          <w:sz w:val="22"/>
        </w:rPr>
      </w:pPr>
    </w:p>
    <w:p w14:paraId="447353B3" w14:textId="66FB0403" w:rsidR="002F196B" w:rsidRPr="00A932B6" w:rsidRDefault="00A37BF8" w:rsidP="002F196B">
      <w:pPr>
        <w:pStyle w:val="Sansinterligne"/>
        <w:spacing w:line="20" w:lineRule="atLeast"/>
        <w:rPr>
          <w:rFonts w:ascii="Avenir LT Std 35 Light" w:hAnsi="Avenir LT Std 35 Light"/>
          <w:sz w:val="22"/>
        </w:rPr>
      </w:pPr>
      <w:r w:rsidRPr="000C5636">
        <w:rPr>
          <w:rFonts w:ascii="Avenir LT Std 35 Light" w:hAnsi="Avenir LT Std 35 Light"/>
          <w:sz w:val="22"/>
        </w:rPr>
        <w:t xml:space="preserve">La « prime </w:t>
      </w:r>
      <w:r w:rsidRPr="00A932B6">
        <w:rPr>
          <w:rFonts w:ascii="Avenir LT Std 35 Light" w:hAnsi="Avenir LT Std 35 Light"/>
          <w:sz w:val="22"/>
        </w:rPr>
        <w:t>transport » figure sur le bulletin de paie. Elle est versée </w:t>
      </w:r>
      <w:r w:rsidR="002F196B" w:rsidRPr="00A932B6">
        <w:rPr>
          <w:rFonts w:ascii="Avenir LT Std 35 Light" w:hAnsi="Avenir LT Std 35 Light"/>
          <w:sz w:val="22"/>
          <w:highlight w:val="yellow"/>
        </w:rPr>
        <w:t>(Indiquez la période de versement</w:t>
      </w:r>
      <w:r w:rsidR="002F196B" w:rsidRPr="00A932B6">
        <w:rPr>
          <w:rFonts w:ascii="Avenir LT Std 35 Light" w:hAnsi="Avenir LT Std 35 Light"/>
          <w:sz w:val="22"/>
        </w:rPr>
        <w:t>).</w:t>
      </w:r>
    </w:p>
    <w:p w14:paraId="0C8A43EB" w14:textId="77777777" w:rsidR="00F264A0" w:rsidRPr="00A932B6" w:rsidRDefault="00F264A0" w:rsidP="002F196B">
      <w:pPr>
        <w:pStyle w:val="Sansinterligne"/>
        <w:spacing w:line="20" w:lineRule="atLeast"/>
        <w:rPr>
          <w:rFonts w:ascii="Avenir LT Std 35 Light" w:hAnsi="Avenir LT Std 35 Light"/>
          <w:sz w:val="22"/>
        </w:rPr>
      </w:pPr>
    </w:p>
    <w:p w14:paraId="324942C6" w14:textId="0EB9B868" w:rsidR="00A932B6" w:rsidRDefault="00A37BF8" w:rsidP="00A932B6">
      <w:pPr>
        <w:pStyle w:val="Sansinterligne"/>
        <w:spacing w:line="20" w:lineRule="atLeast"/>
        <w:rPr>
          <w:rFonts w:ascii="Avenir LT Std 35 Light" w:hAnsi="Avenir LT Std 35 Light"/>
          <w:sz w:val="22"/>
        </w:rPr>
      </w:pPr>
      <w:r w:rsidRPr="00A932B6">
        <w:rPr>
          <w:rFonts w:ascii="Avenir LT Std 35 Light" w:hAnsi="Avenir LT Std 35 Light"/>
          <w:sz w:val="22"/>
        </w:rPr>
        <w:t>En cas de changement des modalités d’indemnisation des frais, l’entreprise s’engage à avertir les salariés concernés au moins 1 mois à l'avance.</w:t>
      </w:r>
    </w:p>
    <w:p w14:paraId="05E42D8D" w14:textId="1DB41D71" w:rsidR="00255D63" w:rsidRDefault="00255D63" w:rsidP="00A932B6">
      <w:pPr>
        <w:pStyle w:val="Sansinterligne"/>
        <w:spacing w:line="20" w:lineRule="atLeast"/>
        <w:rPr>
          <w:rFonts w:ascii="Avenir LT Std 35 Light" w:hAnsi="Avenir LT Std 35 Light"/>
          <w:sz w:val="22"/>
        </w:rPr>
      </w:pPr>
    </w:p>
    <w:p w14:paraId="4BE6D324" w14:textId="0A22F394" w:rsidR="00255D63" w:rsidRDefault="00255D63" w:rsidP="00255D63">
      <w:pPr>
        <w:pStyle w:val="Sansinterligne"/>
        <w:spacing w:line="20" w:lineRule="atLeast"/>
        <w:rPr>
          <w:rFonts w:ascii="Avenir LT Std 35 Light" w:hAnsi="Avenir LT Std 35 Light"/>
          <w:sz w:val="22"/>
        </w:rPr>
      </w:pPr>
      <w:r w:rsidRPr="00DB6214">
        <w:rPr>
          <w:rFonts w:ascii="Avenir LT Std 35 Light" w:hAnsi="Avenir LT Std 35 Light"/>
          <w:sz w:val="22"/>
          <w:highlight w:val="yellow"/>
        </w:rPr>
        <w:t>Option</w:t>
      </w:r>
      <w:r>
        <w:rPr>
          <w:rFonts w:ascii="Avenir LT Std 35 Light" w:hAnsi="Avenir LT Std 35 Light"/>
          <w:sz w:val="22"/>
        </w:rPr>
        <w:t xml:space="preserve"> : La « prime transport » prend la forme de titres </w:t>
      </w:r>
      <w:r w:rsidRPr="00DB6214">
        <w:rPr>
          <w:rFonts w:ascii="Avenir LT Std 35 Light" w:hAnsi="Avenir LT Std 35 Light"/>
          <w:sz w:val="22"/>
        </w:rPr>
        <w:t>dématérialisée et prépayée, intitulée “ titre-mobilité ”</w:t>
      </w:r>
      <w:r>
        <w:rPr>
          <w:rFonts w:ascii="Avenir LT Std 35 Light" w:hAnsi="Avenir LT Std 35 Light"/>
          <w:sz w:val="22"/>
        </w:rPr>
        <w:t xml:space="preserve">. </w:t>
      </w:r>
      <w:r w:rsidRPr="00773A74">
        <w:rPr>
          <w:rFonts w:ascii="Avenir LT Std 35 Light" w:hAnsi="Avenir LT Std 35 Light"/>
          <w:sz w:val="22"/>
          <w:highlight w:val="yellow"/>
        </w:rPr>
        <w:t>(Indiquez les modalités)</w:t>
      </w:r>
    </w:p>
    <w:p w14:paraId="15C23AF6" w14:textId="77777777" w:rsidR="00A932B6" w:rsidRDefault="00A932B6" w:rsidP="00A932B6">
      <w:pPr>
        <w:pStyle w:val="Sansinterligne"/>
        <w:spacing w:line="20" w:lineRule="atLeast"/>
        <w:rPr>
          <w:rFonts w:ascii="Avenir LT Std 35 Light" w:hAnsi="Avenir LT Std 35 Light"/>
          <w:sz w:val="22"/>
        </w:rPr>
      </w:pPr>
    </w:p>
    <w:p w14:paraId="346A1B48" w14:textId="3F936CD0" w:rsidR="00A932B6" w:rsidRPr="00A932B6" w:rsidRDefault="00A932B6" w:rsidP="00A932B6">
      <w:pPr>
        <w:pStyle w:val="Sansinterligne"/>
        <w:numPr>
          <w:ilvl w:val="0"/>
          <w:numId w:val="5"/>
        </w:numPr>
        <w:spacing w:line="20" w:lineRule="atLeast"/>
        <w:rPr>
          <w:rFonts w:ascii="Avenir LT Std 35 Light" w:hAnsi="Avenir LT Std 35 Light"/>
          <w:sz w:val="24"/>
          <w:szCs w:val="24"/>
        </w:rPr>
      </w:pPr>
      <w:r w:rsidRPr="00A932B6">
        <w:rPr>
          <w:rFonts w:ascii="Avenir LT Std 35 Light" w:hAnsi="Avenir LT Std 35 Light" w:cs="Arial"/>
          <w:b/>
          <w:bCs/>
          <w:sz w:val="24"/>
          <w:szCs w:val="24"/>
        </w:rPr>
        <w:t>Sécurité des déplacements (option)</w:t>
      </w:r>
    </w:p>
    <w:p w14:paraId="65A572EB" w14:textId="77777777" w:rsidR="00A932B6" w:rsidRPr="00A932B6" w:rsidRDefault="00A932B6" w:rsidP="00A932B6">
      <w:pPr>
        <w:pStyle w:val="PP"/>
        <w:spacing w:before="0" w:line="240" w:lineRule="auto"/>
        <w:rPr>
          <w:rFonts w:ascii="Avenir LT Std 35 Light" w:hAnsi="Avenir LT Std 35 Light" w:cs="Arial"/>
          <w:b/>
          <w:sz w:val="22"/>
          <w:szCs w:val="22"/>
        </w:rPr>
      </w:pPr>
    </w:p>
    <w:p w14:paraId="17369271" w14:textId="77777777" w:rsidR="00A932B6" w:rsidRPr="00A932B6" w:rsidRDefault="00A932B6" w:rsidP="00A932B6">
      <w:pPr>
        <w:pStyle w:val="PP"/>
        <w:spacing w:before="0" w:line="240" w:lineRule="auto"/>
        <w:rPr>
          <w:rFonts w:ascii="Avenir LT Std 35 Light" w:hAnsi="Avenir LT Std 35 Light" w:cs="Arial"/>
          <w:sz w:val="22"/>
          <w:szCs w:val="22"/>
        </w:rPr>
      </w:pPr>
      <w:r w:rsidRPr="00A932B6">
        <w:rPr>
          <w:rFonts w:ascii="Avenir LT Std 35 Light" w:hAnsi="Avenir LT Std 35 Light" w:cs="Arial"/>
          <w:sz w:val="22"/>
          <w:szCs w:val="22"/>
        </w:rPr>
        <w:t>La société souhaite sensibiliser particulièrement les salariés au respect des règles de sécurité lors des trajets entre le domicile et le lieu de travail.</w:t>
      </w:r>
    </w:p>
    <w:p w14:paraId="239CB033" w14:textId="77777777" w:rsidR="00A932B6" w:rsidRPr="00A932B6" w:rsidRDefault="00A932B6" w:rsidP="00A932B6">
      <w:pPr>
        <w:pStyle w:val="PP"/>
        <w:spacing w:before="0" w:line="240" w:lineRule="auto"/>
        <w:rPr>
          <w:rFonts w:ascii="Avenir LT Std 35 Light" w:hAnsi="Avenir LT Std 35 Light" w:cs="Arial"/>
          <w:sz w:val="22"/>
          <w:szCs w:val="22"/>
        </w:rPr>
      </w:pPr>
    </w:p>
    <w:p w14:paraId="3AB7FCD8" w14:textId="59DAFD44" w:rsidR="00A932B6" w:rsidRPr="00A932B6" w:rsidRDefault="00A932B6" w:rsidP="00A932B6">
      <w:pPr>
        <w:pStyle w:val="PP"/>
        <w:spacing w:before="0" w:line="240" w:lineRule="auto"/>
        <w:rPr>
          <w:rFonts w:ascii="Avenir LT Std 35 Light" w:hAnsi="Avenir LT Std 35 Light" w:cs="Arial"/>
          <w:sz w:val="22"/>
          <w:szCs w:val="22"/>
        </w:rPr>
      </w:pPr>
      <w:r w:rsidRPr="00A932B6">
        <w:rPr>
          <w:rFonts w:ascii="Avenir LT Std 35 Light" w:hAnsi="Avenir LT Std 35 Light" w:cs="Arial"/>
          <w:sz w:val="22"/>
          <w:szCs w:val="22"/>
        </w:rPr>
        <w:t>Ainsi, dans le cadre de ces déplacements, la société invite fortement le salarié au respect</w:t>
      </w:r>
      <w:r w:rsidR="005E2B4B">
        <w:rPr>
          <w:rFonts w:ascii="Avenir LT Std 35 Light" w:hAnsi="Avenir LT Std 35 Light" w:cs="Arial"/>
          <w:sz w:val="22"/>
          <w:szCs w:val="22"/>
        </w:rPr>
        <w:t xml:space="preserve"> </w:t>
      </w:r>
      <w:r w:rsidRPr="00A932B6">
        <w:rPr>
          <w:rFonts w:ascii="Avenir LT Std 35 Light" w:hAnsi="Avenir LT Std 35 Light" w:cs="Arial"/>
          <w:sz w:val="22"/>
          <w:szCs w:val="22"/>
        </w:rPr>
        <w:t>des règles du code de la route.</w:t>
      </w:r>
    </w:p>
    <w:p w14:paraId="47B42AA1" w14:textId="77777777" w:rsidR="00072A5B" w:rsidRDefault="00072A5B" w:rsidP="00072A5B">
      <w:pPr>
        <w:pStyle w:val="Sansinterligne"/>
        <w:spacing w:line="20" w:lineRule="atLeast"/>
        <w:rPr>
          <w:rFonts w:ascii="Avenir LT Std 35 Light" w:hAnsi="Avenir LT Std 35 Light"/>
          <w:sz w:val="22"/>
        </w:rPr>
      </w:pPr>
    </w:p>
    <w:p w14:paraId="1C62B9F0" w14:textId="27555AA8" w:rsidR="00072A5B" w:rsidRDefault="00072A5B" w:rsidP="00072A5B">
      <w:pPr>
        <w:pStyle w:val="Sansinterligne"/>
        <w:numPr>
          <w:ilvl w:val="0"/>
          <w:numId w:val="5"/>
        </w:numPr>
        <w:spacing w:line="20" w:lineRule="atLeast"/>
        <w:rPr>
          <w:rFonts w:ascii="Avenir LT Std 35 Light" w:hAnsi="Avenir LT Std 35 Light"/>
          <w:b/>
          <w:bCs/>
          <w:sz w:val="24"/>
          <w:szCs w:val="24"/>
        </w:rPr>
      </w:pPr>
      <w:r w:rsidRPr="00072A5B">
        <w:rPr>
          <w:rFonts w:ascii="Avenir LT Std 35 Light" w:hAnsi="Avenir LT Std 35 Light"/>
          <w:b/>
          <w:bCs/>
          <w:sz w:val="24"/>
          <w:szCs w:val="24"/>
        </w:rPr>
        <w:t>Entrée en vigueur</w:t>
      </w:r>
    </w:p>
    <w:p w14:paraId="1083B1AE" w14:textId="77777777" w:rsidR="00072A5B" w:rsidRPr="00072A5B" w:rsidRDefault="00072A5B" w:rsidP="00072A5B">
      <w:pPr>
        <w:pStyle w:val="Sansinterligne"/>
        <w:spacing w:line="20" w:lineRule="atLeast"/>
        <w:rPr>
          <w:rFonts w:ascii="Avenir LT Std 35 Light" w:hAnsi="Avenir LT Std 35 Light"/>
          <w:b/>
          <w:bCs/>
          <w:sz w:val="22"/>
        </w:rPr>
      </w:pPr>
    </w:p>
    <w:p w14:paraId="24446CE1" w14:textId="29C08C7F" w:rsidR="00BF4C17" w:rsidRDefault="00BF4C17" w:rsidP="00072A5B">
      <w:pPr>
        <w:pStyle w:val="Sansinterligne"/>
        <w:spacing w:line="20" w:lineRule="atLeast"/>
        <w:rPr>
          <w:rFonts w:ascii="Avenir LT Std 35 Light" w:hAnsi="Avenir LT Std 35 Light"/>
          <w:sz w:val="22"/>
        </w:rPr>
      </w:pPr>
      <w:r w:rsidRPr="00BF4C17">
        <w:rPr>
          <w:rFonts w:ascii="Avenir LT Std 35 Light" w:hAnsi="Avenir LT Std 35 Light"/>
          <w:sz w:val="22"/>
          <w:highlight w:val="yellow"/>
        </w:rPr>
        <w:t>Si durée indéterminée</w:t>
      </w:r>
      <w:r>
        <w:rPr>
          <w:rFonts w:ascii="Avenir LT Std 35 Light" w:hAnsi="Avenir LT Std 35 Light"/>
          <w:sz w:val="22"/>
        </w:rPr>
        <w:t xml:space="preserve"> : La présente décision unilatérale est conclue pour une </w:t>
      </w:r>
      <w:r w:rsidRPr="00BF4C17">
        <w:rPr>
          <w:rFonts w:ascii="Avenir LT Std 35 Light" w:hAnsi="Avenir LT Std 35 Light"/>
          <w:sz w:val="22"/>
        </w:rPr>
        <w:t>durée interminée</w:t>
      </w:r>
      <w:r>
        <w:rPr>
          <w:rFonts w:ascii="Avenir LT Std 35 Light" w:hAnsi="Avenir LT Std 35 Light"/>
          <w:sz w:val="22"/>
        </w:rPr>
        <w:t xml:space="preserve"> et entre en vigueur le </w:t>
      </w:r>
      <w:r w:rsidRPr="00FB51D0">
        <w:rPr>
          <w:rFonts w:ascii="Avenir LT Std 35 Light" w:hAnsi="Avenir LT Std 35 Light"/>
          <w:sz w:val="22"/>
          <w:highlight w:val="yellow"/>
        </w:rPr>
        <w:t>(Indiquez la date)</w:t>
      </w:r>
      <w:r w:rsidRPr="00FB51D0">
        <w:rPr>
          <w:rFonts w:ascii="Avenir LT Std 35 Light" w:hAnsi="Avenir LT Std 35 Light"/>
          <w:sz w:val="22"/>
        </w:rPr>
        <w:t>.</w:t>
      </w:r>
    </w:p>
    <w:p w14:paraId="79488323" w14:textId="77777777" w:rsidR="00BF4C17" w:rsidRDefault="00BF4C17" w:rsidP="00072A5B">
      <w:pPr>
        <w:pStyle w:val="Sansinterligne"/>
        <w:spacing w:line="20" w:lineRule="atLeast"/>
        <w:rPr>
          <w:rFonts w:ascii="Avenir LT Std 35 Light" w:hAnsi="Avenir LT Std 35 Light"/>
          <w:sz w:val="22"/>
        </w:rPr>
      </w:pPr>
    </w:p>
    <w:p w14:paraId="74390F44" w14:textId="3A4EB4F6" w:rsidR="007230E5" w:rsidRPr="00BF4C17" w:rsidRDefault="00BF4C17" w:rsidP="00BF4C17">
      <w:pPr>
        <w:pStyle w:val="Sansinterligne"/>
        <w:spacing w:line="20" w:lineRule="atLeast"/>
        <w:rPr>
          <w:rFonts w:ascii="Avenir LT Std 35 Light" w:hAnsi="Avenir LT Std 35 Light"/>
          <w:sz w:val="22"/>
        </w:rPr>
      </w:pPr>
      <w:r w:rsidRPr="00BF4C17">
        <w:rPr>
          <w:rFonts w:ascii="Avenir LT Std 35 Light" w:hAnsi="Avenir LT Std 35 Light"/>
          <w:sz w:val="22"/>
          <w:highlight w:val="yellow"/>
        </w:rPr>
        <w:t>Si durée déterminée</w:t>
      </w:r>
      <w:r>
        <w:rPr>
          <w:rFonts w:ascii="Avenir LT Std 35 Light" w:hAnsi="Avenir LT Std 35 Light"/>
          <w:sz w:val="22"/>
        </w:rPr>
        <w:t xml:space="preserve"> : </w:t>
      </w:r>
      <w:r w:rsidR="007230E5">
        <w:rPr>
          <w:rFonts w:ascii="Avenir LT Std 35 Light" w:hAnsi="Avenir LT Std 35 Light"/>
          <w:sz w:val="22"/>
        </w:rPr>
        <w:t xml:space="preserve">La présente décision unilatérale </w:t>
      </w:r>
      <w:r>
        <w:rPr>
          <w:rFonts w:ascii="Avenir LT Std 35 Light" w:hAnsi="Avenir LT Std 35 Light"/>
          <w:sz w:val="22"/>
        </w:rPr>
        <w:t xml:space="preserve">est conclue pour une </w:t>
      </w:r>
      <w:r w:rsidRPr="00BF4C17">
        <w:rPr>
          <w:rFonts w:ascii="Avenir LT Std 35 Light" w:hAnsi="Avenir LT Std 35 Light"/>
          <w:sz w:val="22"/>
        </w:rPr>
        <w:t xml:space="preserve">durée déterminée de </w:t>
      </w:r>
      <w:r w:rsidRPr="00FB51D0">
        <w:rPr>
          <w:rFonts w:ascii="Avenir LT Std 35 Light" w:hAnsi="Avenir LT Std 35 Light"/>
          <w:sz w:val="22"/>
          <w:highlight w:val="yellow"/>
        </w:rPr>
        <w:t>(Indiquez le nombre d’années</w:t>
      </w:r>
      <w:r w:rsidRPr="00BF4C17">
        <w:rPr>
          <w:rFonts w:ascii="Avenir LT Std 35 Light" w:hAnsi="Avenir LT Std 35 Light"/>
          <w:sz w:val="22"/>
        </w:rPr>
        <w:t xml:space="preserve">) ans et </w:t>
      </w:r>
      <w:r w:rsidR="007230E5" w:rsidRPr="00BF4C17">
        <w:rPr>
          <w:rFonts w:ascii="Avenir LT Std 35 Light" w:hAnsi="Avenir LT Std 35 Light"/>
          <w:sz w:val="22"/>
        </w:rPr>
        <w:t xml:space="preserve">entre en vigueur le </w:t>
      </w:r>
      <w:r w:rsidR="007230E5" w:rsidRPr="008E5D55">
        <w:rPr>
          <w:rFonts w:ascii="Avenir LT Std 35 Light" w:hAnsi="Avenir LT Std 35 Light"/>
          <w:sz w:val="22"/>
          <w:highlight w:val="yellow"/>
        </w:rPr>
        <w:t>(Indiquez la date)</w:t>
      </w:r>
      <w:r w:rsidR="007230E5" w:rsidRPr="00BF4C17">
        <w:rPr>
          <w:rFonts w:ascii="Avenir LT Std 35 Light" w:hAnsi="Avenir LT Std 35 Light"/>
          <w:sz w:val="22"/>
        </w:rPr>
        <w:t xml:space="preserve">. </w:t>
      </w:r>
    </w:p>
    <w:p w14:paraId="78811210" w14:textId="0A9EE1B5" w:rsidR="00BF4C17" w:rsidRPr="00BF4C17" w:rsidRDefault="00BF4C17" w:rsidP="00BF4C17">
      <w:pPr>
        <w:pStyle w:val="Sansinterligne"/>
        <w:spacing w:line="20" w:lineRule="atLeast"/>
        <w:rPr>
          <w:rFonts w:ascii="Avenir LT Std 35 Light" w:hAnsi="Avenir LT Std 35 Light"/>
          <w:sz w:val="22"/>
        </w:rPr>
      </w:pPr>
    </w:p>
    <w:p w14:paraId="4E08E318" w14:textId="16778DE4" w:rsidR="00BF4C17" w:rsidRDefault="00BF4C17" w:rsidP="00BF4C17">
      <w:pPr>
        <w:spacing w:after="0" w:line="20" w:lineRule="atLeast"/>
        <w:jc w:val="both"/>
        <w:rPr>
          <w:rFonts w:ascii="Avenir LT Std 35 Light" w:hAnsi="Avenir LT Std 35 Light" w:cs="Arial"/>
          <w:color w:val="000000"/>
          <w:sz w:val="22"/>
          <w:shd w:val="clear" w:color="auto" w:fill="FFFFFF"/>
        </w:rPr>
      </w:pPr>
      <w:r w:rsidRPr="00BF4C17">
        <w:rPr>
          <w:rFonts w:ascii="Avenir LT Std 35 Light" w:hAnsi="Avenir LT Std 35 Light" w:cs="Arial"/>
          <w:color w:val="000000"/>
          <w:sz w:val="22"/>
          <w:shd w:val="clear" w:color="auto" w:fill="FFFFFF"/>
        </w:rPr>
        <w:t>Son existence figurera aux emplacements réservés à la communication avec le personnel.</w:t>
      </w:r>
    </w:p>
    <w:p w14:paraId="038B124A" w14:textId="77777777" w:rsidR="00BF4C17" w:rsidRPr="00BF4C17" w:rsidRDefault="00BF4C17" w:rsidP="00BF4C17">
      <w:pPr>
        <w:spacing w:after="0" w:line="20" w:lineRule="atLeast"/>
        <w:jc w:val="both"/>
        <w:rPr>
          <w:rFonts w:ascii="Avenir LT Std 35 Light" w:eastAsia="Times New Roman" w:hAnsi="Avenir LT Std 35 Light" w:cs="Arial"/>
          <w:sz w:val="22"/>
        </w:rPr>
      </w:pPr>
    </w:p>
    <w:p w14:paraId="56F76655" w14:textId="5421251F" w:rsidR="00BF4C17" w:rsidRPr="00BF4C17" w:rsidRDefault="00BF4C17" w:rsidP="00BF4C17">
      <w:pPr>
        <w:spacing w:after="0" w:line="20" w:lineRule="atLeast"/>
        <w:jc w:val="both"/>
        <w:rPr>
          <w:rFonts w:ascii="Avenir LT Std 35 Light" w:hAnsi="Avenir LT Std 35 Light" w:cs="Arial"/>
          <w:color w:val="000000"/>
          <w:sz w:val="22"/>
          <w:shd w:val="clear" w:color="auto" w:fill="FFFFFF"/>
        </w:rPr>
      </w:pPr>
      <w:r w:rsidRPr="007D0283">
        <w:rPr>
          <w:rFonts w:ascii="Avenir LT Std 35 Light" w:hAnsi="Avenir LT Std 35 Light" w:cs="Arial"/>
          <w:color w:val="000000"/>
          <w:sz w:val="22"/>
          <w:highlight w:val="yellow"/>
          <w:shd w:val="clear" w:color="auto" w:fill="FFFFFF"/>
        </w:rPr>
        <w:t>Si présence d’un CSE</w:t>
      </w:r>
      <w:r>
        <w:rPr>
          <w:rFonts w:ascii="Avenir LT Std 35 Light" w:hAnsi="Avenir LT Std 35 Light" w:cs="Arial"/>
          <w:color w:val="000000"/>
          <w:sz w:val="22"/>
          <w:shd w:val="clear" w:color="auto" w:fill="FFFFFF"/>
        </w:rPr>
        <w:t xml:space="preserve"> : </w:t>
      </w:r>
      <w:r w:rsidRPr="00BF4C17">
        <w:rPr>
          <w:rFonts w:ascii="Avenir LT Std 35 Light" w:hAnsi="Avenir LT Std 35 Light" w:cs="Arial"/>
          <w:color w:val="000000"/>
          <w:sz w:val="22"/>
          <w:shd w:val="clear" w:color="auto" w:fill="FFFFFF"/>
        </w:rPr>
        <w:t>Elle a été préalablement soumise aux membres du Comité Social et Économique le</w:t>
      </w:r>
      <w:r>
        <w:rPr>
          <w:rFonts w:ascii="Avenir LT Std 35 Light" w:hAnsi="Avenir LT Std 35 Light" w:cs="Arial"/>
          <w:color w:val="000000"/>
          <w:sz w:val="22"/>
          <w:shd w:val="clear" w:color="auto" w:fill="FFFFFF"/>
        </w:rPr>
        <w:t xml:space="preserve"> </w:t>
      </w:r>
      <w:r w:rsidRPr="008E5D55">
        <w:rPr>
          <w:rFonts w:ascii="Avenir LT Std 35 Light" w:hAnsi="Avenir LT Std 35 Light" w:cs="Arial"/>
          <w:color w:val="000000"/>
          <w:sz w:val="22"/>
          <w:highlight w:val="yellow"/>
          <w:shd w:val="clear" w:color="auto" w:fill="FFFFFF"/>
        </w:rPr>
        <w:t>(Indiquez la date de consultation)</w:t>
      </w:r>
      <w:r w:rsidR="00E83EB9">
        <w:rPr>
          <w:rFonts w:ascii="Avenir LT Std 35 Light" w:hAnsi="Avenir LT Std 35 Light" w:cs="Arial"/>
          <w:color w:val="000000"/>
          <w:sz w:val="22"/>
          <w:shd w:val="clear" w:color="auto" w:fill="FFFFFF"/>
        </w:rPr>
        <w:t>.</w:t>
      </w:r>
    </w:p>
    <w:p w14:paraId="2BEA581E" w14:textId="77777777" w:rsidR="00E83EB9" w:rsidRDefault="00E83EB9" w:rsidP="00A37BF8">
      <w:pPr>
        <w:tabs>
          <w:tab w:val="left" w:pos="6096"/>
          <w:tab w:val="left" w:pos="6379"/>
        </w:tabs>
        <w:autoSpaceDE w:val="0"/>
        <w:autoSpaceDN w:val="0"/>
        <w:adjustRightInd w:val="0"/>
        <w:spacing w:before="240"/>
        <w:jc w:val="both"/>
        <w:rPr>
          <w:rFonts w:ascii="Avenir LT Std 35 Light" w:hAnsi="Avenir LT Std 35 Light" w:cs="Arial"/>
          <w:sz w:val="22"/>
        </w:rPr>
      </w:pPr>
    </w:p>
    <w:p w14:paraId="5684AA9D" w14:textId="1699F8CC" w:rsidR="00A37BF8" w:rsidRPr="00072A5B" w:rsidRDefault="00A37BF8" w:rsidP="00A37BF8">
      <w:pPr>
        <w:tabs>
          <w:tab w:val="left" w:pos="6096"/>
          <w:tab w:val="left" w:pos="6379"/>
        </w:tabs>
        <w:autoSpaceDE w:val="0"/>
        <w:autoSpaceDN w:val="0"/>
        <w:adjustRightInd w:val="0"/>
        <w:spacing w:before="240"/>
        <w:jc w:val="both"/>
        <w:rPr>
          <w:rFonts w:ascii="Avenir LT Std 35 Light" w:hAnsi="Avenir LT Std 35 Light" w:cs="Arial"/>
          <w:color w:val="231F20"/>
          <w:sz w:val="22"/>
        </w:rPr>
      </w:pPr>
      <w:r w:rsidRPr="00072A5B">
        <w:rPr>
          <w:rFonts w:ascii="Avenir LT Std 35 Light" w:hAnsi="Avenir LT Std 35 Light" w:cs="Arial"/>
          <w:color w:val="231F20"/>
          <w:sz w:val="22"/>
        </w:rPr>
        <w:tab/>
        <w:t>Fait à……, le……</w:t>
      </w:r>
    </w:p>
    <w:p w14:paraId="2332F750" w14:textId="2C6ECB63" w:rsidR="002928E1" w:rsidRPr="00801887" w:rsidRDefault="00A37BF8" w:rsidP="00801887">
      <w:pPr>
        <w:tabs>
          <w:tab w:val="left" w:pos="6096"/>
        </w:tabs>
        <w:autoSpaceDE w:val="0"/>
        <w:autoSpaceDN w:val="0"/>
        <w:adjustRightInd w:val="0"/>
        <w:ind w:left="-360"/>
        <w:jc w:val="both"/>
        <w:rPr>
          <w:rFonts w:ascii="Avenir LT Std 35 Light" w:hAnsi="Avenir LT Std 35 Light" w:cs="Arial"/>
          <w:color w:val="231F20"/>
          <w:sz w:val="22"/>
        </w:rPr>
      </w:pPr>
      <w:r w:rsidRPr="00072A5B">
        <w:rPr>
          <w:rFonts w:ascii="Avenir LT Std 35 Light" w:hAnsi="Avenir LT Std 35 Light" w:cs="Arial"/>
          <w:color w:val="231F20"/>
          <w:sz w:val="22"/>
        </w:rPr>
        <w:tab/>
        <w:t>La direction</w:t>
      </w:r>
    </w:p>
    <w:sectPr w:rsidR="002928E1" w:rsidRPr="008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venir LT Std 55 Roman">
    <w:panose1 w:val="020B0703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489"/>
    <w:multiLevelType w:val="hybridMultilevel"/>
    <w:tmpl w:val="3670D260"/>
    <w:lvl w:ilvl="0" w:tplc="1632D3D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BF6B0A"/>
    <w:multiLevelType w:val="hybridMultilevel"/>
    <w:tmpl w:val="60900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550744"/>
    <w:multiLevelType w:val="hybridMultilevel"/>
    <w:tmpl w:val="82349EF0"/>
    <w:lvl w:ilvl="0" w:tplc="9B301832">
      <w:start w:val="1"/>
      <w:numFmt w:val="upperRoman"/>
      <w:lvlText w:val="%1."/>
      <w:lvlJc w:val="left"/>
      <w:pPr>
        <w:ind w:left="1080" w:hanging="720"/>
      </w:pPr>
      <w:rPr>
        <w:rFonts w:hint="default"/>
        <w:b/>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4679AA"/>
    <w:multiLevelType w:val="hybridMultilevel"/>
    <w:tmpl w:val="3A5A0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B93782"/>
    <w:multiLevelType w:val="multilevel"/>
    <w:tmpl w:val="19C061DC"/>
    <w:lvl w:ilvl="0">
      <w:start w:val="1"/>
      <w:numFmt w:val="decimal"/>
      <w:lvlText w:val="Article %1"/>
      <w:lvlJc w:val="left"/>
      <w:pPr>
        <w:ind w:left="360" w:hanging="360"/>
      </w:pPr>
      <w:rPr>
        <w:rFonts w:hint="default"/>
      </w:rPr>
    </w:lvl>
    <w:lvl w:ilvl="1">
      <w:start w:val="1"/>
      <w:numFmt w:val="decimal"/>
      <w:lvlText w:val="Article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AC14F0"/>
    <w:multiLevelType w:val="multilevel"/>
    <w:tmpl w:val="19C061DC"/>
    <w:lvl w:ilvl="0">
      <w:start w:val="1"/>
      <w:numFmt w:val="decimal"/>
      <w:lvlText w:val="Article %1"/>
      <w:lvlJc w:val="left"/>
      <w:pPr>
        <w:ind w:left="360" w:hanging="360"/>
      </w:pPr>
      <w:rPr>
        <w:rFonts w:hint="default"/>
      </w:rPr>
    </w:lvl>
    <w:lvl w:ilvl="1">
      <w:start w:val="1"/>
      <w:numFmt w:val="decimal"/>
      <w:lvlText w:val="Article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890983"/>
    <w:multiLevelType w:val="multilevel"/>
    <w:tmpl w:val="71CAADFC"/>
    <w:lvl w:ilvl="0">
      <w:start w:val="1"/>
      <w:numFmt w:val="decimal"/>
      <w:lvlText w:val="Article %1"/>
      <w:lvlJc w:val="left"/>
      <w:pPr>
        <w:ind w:left="360" w:hanging="360"/>
      </w:pPr>
      <w:rPr>
        <w:rFonts w:ascii="Arial" w:hAnsi="Arial" w:cs="Times New Roman" w:hint="default"/>
        <w:color w:val="2F5496" w:themeColor="accent1" w:themeShade="BF"/>
        <w:sz w:val="24"/>
      </w:rPr>
    </w:lvl>
    <w:lvl w:ilvl="1">
      <w:start w:val="1"/>
      <w:numFmt w:val="decimal"/>
      <w:lvlText w:val="Article %1.%2"/>
      <w:lvlJc w:val="left"/>
      <w:pPr>
        <w:ind w:left="720" w:hanging="360"/>
      </w:pPr>
      <w:rPr>
        <w:rFonts w:ascii="Arial" w:hAnsi="Arial" w:cs="Times New Roman" w:hint="default"/>
        <w:color w:val="2F5496" w:themeColor="accent1" w:themeShade="BF"/>
        <w:sz w:val="24"/>
      </w:rPr>
    </w:lvl>
    <w:lvl w:ilvl="2">
      <w:start w:val="1"/>
      <w:numFmt w:val="decimal"/>
      <w:lvlText w:val="Article %1.%2.%3"/>
      <w:lvlJc w:val="left"/>
      <w:pPr>
        <w:ind w:left="1080" w:hanging="360"/>
      </w:pPr>
      <w:rPr>
        <w:rFonts w:ascii="Arial" w:hAnsi="Arial" w:cs="Times New Roman" w:hint="default"/>
        <w:color w:val="2F5496" w:themeColor="accent1" w:themeShade="BF"/>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6409FE"/>
    <w:multiLevelType w:val="multilevel"/>
    <w:tmpl w:val="EC0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83733"/>
    <w:multiLevelType w:val="multilevel"/>
    <w:tmpl w:val="19C061DC"/>
    <w:lvl w:ilvl="0">
      <w:start w:val="1"/>
      <w:numFmt w:val="decimal"/>
      <w:lvlText w:val="Article %1"/>
      <w:lvlJc w:val="left"/>
      <w:pPr>
        <w:ind w:left="360" w:hanging="360"/>
      </w:pPr>
      <w:rPr>
        <w:rFonts w:hint="default"/>
      </w:rPr>
    </w:lvl>
    <w:lvl w:ilvl="1">
      <w:start w:val="1"/>
      <w:numFmt w:val="decimal"/>
      <w:lvlText w:val="Article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72B6E9B"/>
    <w:multiLevelType w:val="multilevel"/>
    <w:tmpl w:val="699CE04C"/>
    <w:lvl w:ilvl="0">
      <w:start w:val="1"/>
      <w:numFmt w:val="decimal"/>
      <w:lvlText w:val="Article %1"/>
      <w:lvlJc w:val="left"/>
      <w:pPr>
        <w:ind w:left="360" w:hanging="360"/>
      </w:pPr>
      <w:rPr>
        <w:rFonts w:ascii="Avenir LT Std 35 Light" w:hAnsi="Avenir LT Std 35 Light" w:hint="default"/>
        <w:b/>
        <w:bCs/>
      </w:rPr>
    </w:lvl>
    <w:lvl w:ilvl="1">
      <w:start w:val="1"/>
      <w:numFmt w:val="decimal"/>
      <w:lvlText w:val="Article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785FD0"/>
    <w:multiLevelType w:val="hybridMultilevel"/>
    <w:tmpl w:val="46E8C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1B5A25"/>
    <w:multiLevelType w:val="hybridMultilevel"/>
    <w:tmpl w:val="1F5A49F4"/>
    <w:lvl w:ilvl="0" w:tplc="1632D3D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223331"/>
    <w:multiLevelType w:val="hybridMultilevel"/>
    <w:tmpl w:val="79E0F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357012"/>
    <w:multiLevelType w:val="hybridMultilevel"/>
    <w:tmpl w:val="725E0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BF017D"/>
    <w:multiLevelType w:val="hybridMultilevel"/>
    <w:tmpl w:val="FE9AFC10"/>
    <w:lvl w:ilvl="0" w:tplc="DCD0BFD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A1F40E7"/>
    <w:multiLevelType w:val="hybridMultilevel"/>
    <w:tmpl w:val="504E270E"/>
    <w:lvl w:ilvl="0" w:tplc="1632D3D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FF231BE"/>
    <w:multiLevelType w:val="multilevel"/>
    <w:tmpl w:val="71CAADFC"/>
    <w:lvl w:ilvl="0">
      <w:start w:val="1"/>
      <w:numFmt w:val="decimal"/>
      <w:lvlText w:val="Article %1"/>
      <w:lvlJc w:val="left"/>
      <w:pPr>
        <w:ind w:left="360" w:hanging="360"/>
      </w:pPr>
      <w:rPr>
        <w:rFonts w:ascii="Arial" w:hAnsi="Arial" w:cs="Times New Roman" w:hint="default"/>
        <w:color w:val="2F5496" w:themeColor="accent1" w:themeShade="BF"/>
        <w:sz w:val="24"/>
      </w:rPr>
    </w:lvl>
    <w:lvl w:ilvl="1">
      <w:start w:val="1"/>
      <w:numFmt w:val="decimal"/>
      <w:lvlText w:val="Article %1.%2"/>
      <w:lvlJc w:val="left"/>
      <w:pPr>
        <w:ind w:left="720" w:hanging="360"/>
      </w:pPr>
      <w:rPr>
        <w:rFonts w:ascii="Arial" w:hAnsi="Arial" w:cs="Times New Roman" w:hint="default"/>
        <w:color w:val="2F5496" w:themeColor="accent1" w:themeShade="BF"/>
        <w:sz w:val="24"/>
      </w:rPr>
    </w:lvl>
    <w:lvl w:ilvl="2">
      <w:start w:val="1"/>
      <w:numFmt w:val="decimal"/>
      <w:lvlText w:val="Article %1.%2.%3"/>
      <w:lvlJc w:val="left"/>
      <w:pPr>
        <w:ind w:left="1080" w:hanging="360"/>
      </w:pPr>
      <w:rPr>
        <w:rFonts w:ascii="Arial" w:hAnsi="Arial" w:cs="Times New Roman" w:hint="default"/>
        <w:color w:val="2F5496" w:themeColor="accent1" w:themeShade="BF"/>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8844811">
    <w:abstractNumId w:val="15"/>
  </w:num>
  <w:num w:numId="2" w16cid:durableId="820075476">
    <w:abstractNumId w:val="11"/>
  </w:num>
  <w:num w:numId="3" w16cid:durableId="567350044">
    <w:abstractNumId w:val="0"/>
  </w:num>
  <w:num w:numId="4" w16cid:durableId="1444496041">
    <w:abstractNumId w:val="2"/>
  </w:num>
  <w:num w:numId="5" w16cid:durableId="159778352">
    <w:abstractNumId w:val="9"/>
  </w:num>
  <w:num w:numId="6" w16cid:durableId="1171990385">
    <w:abstractNumId w:val="10"/>
  </w:num>
  <w:num w:numId="7" w16cid:durableId="1498107680">
    <w:abstractNumId w:val="14"/>
  </w:num>
  <w:num w:numId="8" w16cid:durableId="695618320">
    <w:abstractNumId w:val="8"/>
  </w:num>
  <w:num w:numId="9" w16cid:durableId="2067800402">
    <w:abstractNumId w:val="5"/>
  </w:num>
  <w:num w:numId="10" w16cid:durableId="1588464034">
    <w:abstractNumId w:val="4"/>
  </w:num>
  <w:num w:numId="11" w16cid:durableId="1011953888">
    <w:abstractNumId w:val="13"/>
  </w:num>
  <w:num w:numId="12" w16cid:durableId="22676462">
    <w:abstractNumId w:val="3"/>
  </w:num>
  <w:num w:numId="13" w16cid:durableId="421998174">
    <w:abstractNumId w:val="12"/>
  </w:num>
  <w:num w:numId="14" w16cid:durableId="1160929513">
    <w:abstractNumId w:val="1"/>
  </w:num>
  <w:num w:numId="15" w16cid:durableId="1919290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9919371">
    <w:abstractNumId w:val="16"/>
  </w:num>
  <w:num w:numId="17" w16cid:durableId="1605456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F8"/>
    <w:rsid w:val="00032D41"/>
    <w:rsid w:val="00065B99"/>
    <w:rsid w:val="00072A5B"/>
    <w:rsid w:val="00085E1E"/>
    <w:rsid w:val="00085F8F"/>
    <w:rsid w:val="000A1088"/>
    <w:rsid w:val="000C5636"/>
    <w:rsid w:val="000E4595"/>
    <w:rsid w:val="000F315D"/>
    <w:rsid w:val="000F571C"/>
    <w:rsid w:val="0010529A"/>
    <w:rsid w:val="00154113"/>
    <w:rsid w:val="002509AB"/>
    <w:rsid w:val="00255B5A"/>
    <w:rsid w:val="00255D63"/>
    <w:rsid w:val="002751BB"/>
    <w:rsid w:val="00275F7D"/>
    <w:rsid w:val="002928E1"/>
    <w:rsid w:val="002D6B49"/>
    <w:rsid w:val="002E03B7"/>
    <w:rsid w:val="002F196B"/>
    <w:rsid w:val="003005AE"/>
    <w:rsid w:val="00316BCE"/>
    <w:rsid w:val="00354678"/>
    <w:rsid w:val="0037152C"/>
    <w:rsid w:val="00380826"/>
    <w:rsid w:val="00381A1E"/>
    <w:rsid w:val="00385DD8"/>
    <w:rsid w:val="00394E5B"/>
    <w:rsid w:val="003C2F08"/>
    <w:rsid w:val="003F1E42"/>
    <w:rsid w:val="004244E5"/>
    <w:rsid w:val="004246DC"/>
    <w:rsid w:val="0043611E"/>
    <w:rsid w:val="00445C59"/>
    <w:rsid w:val="00447658"/>
    <w:rsid w:val="0045020A"/>
    <w:rsid w:val="00466A56"/>
    <w:rsid w:val="004A66F7"/>
    <w:rsid w:val="004A6F1C"/>
    <w:rsid w:val="004D1970"/>
    <w:rsid w:val="004E253D"/>
    <w:rsid w:val="004F7315"/>
    <w:rsid w:val="00500B24"/>
    <w:rsid w:val="00501460"/>
    <w:rsid w:val="005216B3"/>
    <w:rsid w:val="005335E3"/>
    <w:rsid w:val="005533C2"/>
    <w:rsid w:val="00553E32"/>
    <w:rsid w:val="0056239D"/>
    <w:rsid w:val="00570EC7"/>
    <w:rsid w:val="0059011D"/>
    <w:rsid w:val="005A0A53"/>
    <w:rsid w:val="005C124F"/>
    <w:rsid w:val="005E2B4B"/>
    <w:rsid w:val="005F0D71"/>
    <w:rsid w:val="00622713"/>
    <w:rsid w:val="006252F6"/>
    <w:rsid w:val="0064106B"/>
    <w:rsid w:val="0065286E"/>
    <w:rsid w:val="006764AD"/>
    <w:rsid w:val="006937BC"/>
    <w:rsid w:val="006A209A"/>
    <w:rsid w:val="006B149E"/>
    <w:rsid w:val="006D4986"/>
    <w:rsid w:val="006D5CC0"/>
    <w:rsid w:val="006E3945"/>
    <w:rsid w:val="007230E5"/>
    <w:rsid w:val="00764383"/>
    <w:rsid w:val="00773A74"/>
    <w:rsid w:val="007757B6"/>
    <w:rsid w:val="007D0283"/>
    <w:rsid w:val="007D65DD"/>
    <w:rsid w:val="007E0D78"/>
    <w:rsid w:val="00801887"/>
    <w:rsid w:val="00812762"/>
    <w:rsid w:val="00820D41"/>
    <w:rsid w:val="00844AEC"/>
    <w:rsid w:val="008658FB"/>
    <w:rsid w:val="00875148"/>
    <w:rsid w:val="008C06E4"/>
    <w:rsid w:val="008C39BE"/>
    <w:rsid w:val="008E5D55"/>
    <w:rsid w:val="008F3CDE"/>
    <w:rsid w:val="008F4195"/>
    <w:rsid w:val="00900C47"/>
    <w:rsid w:val="00907C59"/>
    <w:rsid w:val="0092023F"/>
    <w:rsid w:val="009B4781"/>
    <w:rsid w:val="009D097E"/>
    <w:rsid w:val="009E0EDF"/>
    <w:rsid w:val="009F681F"/>
    <w:rsid w:val="00A37BF8"/>
    <w:rsid w:val="00A50D03"/>
    <w:rsid w:val="00A71D36"/>
    <w:rsid w:val="00A93146"/>
    <w:rsid w:val="00A932B6"/>
    <w:rsid w:val="00AD5CCD"/>
    <w:rsid w:val="00AF1894"/>
    <w:rsid w:val="00B06BDE"/>
    <w:rsid w:val="00B60EE0"/>
    <w:rsid w:val="00B857AE"/>
    <w:rsid w:val="00BA73DF"/>
    <w:rsid w:val="00BE30EA"/>
    <w:rsid w:val="00BF4C17"/>
    <w:rsid w:val="00C00F62"/>
    <w:rsid w:val="00C205A6"/>
    <w:rsid w:val="00C20AB9"/>
    <w:rsid w:val="00C83D93"/>
    <w:rsid w:val="00D04DA6"/>
    <w:rsid w:val="00D50FF6"/>
    <w:rsid w:val="00D64B4F"/>
    <w:rsid w:val="00DC21C2"/>
    <w:rsid w:val="00E223F3"/>
    <w:rsid w:val="00E45083"/>
    <w:rsid w:val="00E63350"/>
    <w:rsid w:val="00E77F38"/>
    <w:rsid w:val="00E83EB9"/>
    <w:rsid w:val="00EE1B25"/>
    <w:rsid w:val="00EF3575"/>
    <w:rsid w:val="00F25478"/>
    <w:rsid w:val="00F264A0"/>
    <w:rsid w:val="00F34E4E"/>
    <w:rsid w:val="00F954B8"/>
    <w:rsid w:val="00FB5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B823"/>
  <w15:chartTrackingRefBased/>
  <w15:docId w15:val="{2FA3E29B-B12A-45B7-ADB6-11DE77C8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F8"/>
    <w:pPr>
      <w:spacing w:after="200" w:line="276" w:lineRule="auto"/>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7BF8"/>
    <w:pPr>
      <w:spacing w:before="100" w:beforeAutospacing="1" w:after="100" w:afterAutospacing="1" w:line="240" w:lineRule="auto"/>
    </w:pPr>
    <w:rPr>
      <w:rFonts w:eastAsia="Times New Roman"/>
      <w:szCs w:val="24"/>
      <w:lang w:eastAsia="fr-FR"/>
    </w:rPr>
  </w:style>
  <w:style w:type="paragraph" w:styleId="Sansinterligne">
    <w:name w:val="No Spacing"/>
    <w:uiPriority w:val="1"/>
    <w:qFormat/>
    <w:rsid w:val="00A37BF8"/>
    <w:pPr>
      <w:spacing w:after="0" w:line="240" w:lineRule="auto"/>
      <w:jc w:val="both"/>
    </w:pPr>
    <w:rPr>
      <w:rFonts w:ascii="Calibri" w:eastAsia="Calibri" w:hAnsi="Calibri" w:cs="Times New Roman"/>
      <w:sz w:val="21"/>
    </w:rPr>
  </w:style>
  <w:style w:type="character" w:customStyle="1" w:styleId="Normal1">
    <w:name w:val="Normal1"/>
    <w:basedOn w:val="Policepardfaut"/>
    <w:rsid w:val="00A37BF8"/>
  </w:style>
  <w:style w:type="paragraph" w:styleId="Paragraphedeliste">
    <w:name w:val="List Paragraph"/>
    <w:basedOn w:val="Normal"/>
    <w:link w:val="ParagraphedelisteCar"/>
    <w:uiPriority w:val="34"/>
    <w:qFormat/>
    <w:rsid w:val="000A1088"/>
    <w:pPr>
      <w:spacing w:before="100" w:beforeAutospacing="1" w:after="100" w:afterAutospacing="1" w:line="259" w:lineRule="auto"/>
      <w:ind w:left="720"/>
      <w:contextualSpacing/>
      <w:jc w:val="both"/>
    </w:pPr>
    <w:rPr>
      <w:rFonts w:ascii="Avenir LT Std 35 Light" w:eastAsiaTheme="minorHAnsi" w:hAnsi="Avenir LT Std 35 Light" w:cstheme="minorBidi"/>
      <w:sz w:val="22"/>
    </w:rPr>
  </w:style>
  <w:style w:type="character" w:customStyle="1" w:styleId="ParagraphedelisteCar">
    <w:name w:val="Paragraphe de liste Car"/>
    <w:basedOn w:val="Policepardfaut"/>
    <w:link w:val="Paragraphedeliste"/>
    <w:uiPriority w:val="34"/>
    <w:locked/>
    <w:rsid w:val="000A1088"/>
    <w:rPr>
      <w:rFonts w:ascii="Avenir LT Std 35 Light" w:hAnsi="Avenir LT Std 35 Light"/>
    </w:rPr>
  </w:style>
  <w:style w:type="paragraph" w:styleId="Textebrut">
    <w:name w:val="Plain Text"/>
    <w:basedOn w:val="Normal"/>
    <w:link w:val="TextebrutCar"/>
    <w:uiPriority w:val="99"/>
    <w:semiHidden/>
    <w:unhideWhenUsed/>
    <w:rsid w:val="009D097E"/>
    <w:pPr>
      <w:spacing w:after="0" w:line="240" w:lineRule="auto"/>
    </w:pPr>
    <w:rPr>
      <w:rFonts w:ascii="Courier New" w:eastAsiaTheme="minorHAnsi" w:hAnsi="Courier New" w:cs="Courier New"/>
      <w:sz w:val="20"/>
      <w:szCs w:val="20"/>
      <w:lang w:eastAsia="zh-CN"/>
    </w:rPr>
  </w:style>
  <w:style w:type="character" w:customStyle="1" w:styleId="TextebrutCar">
    <w:name w:val="Texte brut Car"/>
    <w:basedOn w:val="Policepardfaut"/>
    <w:link w:val="Textebrut"/>
    <w:uiPriority w:val="99"/>
    <w:semiHidden/>
    <w:rsid w:val="009D097E"/>
    <w:rPr>
      <w:rFonts w:ascii="Courier New" w:hAnsi="Courier New" w:cs="Courier New"/>
      <w:sz w:val="20"/>
      <w:szCs w:val="20"/>
      <w:lang w:eastAsia="zh-CN"/>
    </w:rPr>
  </w:style>
  <w:style w:type="table" w:styleId="Grilledutableau">
    <w:name w:val="Table Grid"/>
    <w:basedOn w:val="TableauNormal"/>
    <w:uiPriority w:val="39"/>
    <w:rsid w:val="0031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basedOn w:val="Normal"/>
    <w:rsid w:val="00A932B6"/>
    <w:pPr>
      <w:suppressAutoHyphens/>
      <w:spacing w:before="200" w:after="0" w:line="300" w:lineRule="exact"/>
      <w:jc w:val="both"/>
    </w:pPr>
    <w:rPr>
      <w:rFonts w:eastAsia="Times New Roman"/>
      <w:szCs w:val="24"/>
      <w:lang w:eastAsia="fr-FR"/>
    </w:rPr>
  </w:style>
  <w:style w:type="character" w:styleId="Textedelespacerserv">
    <w:name w:val="Placeholder Text"/>
    <w:basedOn w:val="Policepardfaut"/>
    <w:uiPriority w:val="99"/>
    <w:semiHidden/>
    <w:rsid w:val="00BF4C17"/>
  </w:style>
  <w:style w:type="character" w:styleId="Lienhypertexte">
    <w:name w:val="Hyperlink"/>
    <w:basedOn w:val="Policepardfaut"/>
    <w:uiPriority w:val="99"/>
    <w:unhideWhenUsed/>
    <w:rsid w:val="006E3945"/>
    <w:rPr>
      <w:color w:val="0563C1" w:themeColor="hyperlink"/>
      <w:u w:val="single"/>
    </w:rPr>
  </w:style>
  <w:style w:type="character" w:styleId="Mentionnonrsolue">
    <w:name w:val="Unresolved Mention"/>
    <w:basedOn w:val="Policepardfaut"/>
    <w:uiPriority w:val="99"/>
    <w:semiHidden/>
    <w:unhideWhenUsed/>
    <w:rsid w:val="006E3945"/>
    <w:rPr>
      <w:color w:val="605E5C"/>
      <w:shd w:val="clear" w:color="auto" w:fill="E1DFDD"/>
    </w:rPr>
  </w:style>
  <w:style w:type="character" w:styleId="Lienhypertextesuivivisit">
    <w:name w:val="FollowedHyperlink"/>
    <w:basedOn w:val="Policepardfaut"/>
    <w:uiPriority w:val="99"/>
    <w:semiHidden/>
    <w:unhideWhenUsed/>
    <w:rsid w:val="007E0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313">
      <w:bodyDiv w:val="1"/>
      <w:marLeft w:val="0"/>
      <w:marRight w:val="0"/>
      <w:marTop w:val="0"/>
      <w:marBottom w:val="0"/>
      <w:divBdr>
        <w:top w:val="none" w:sz="0" w:space="0" w:color="auto"/>
        <w:left w:val="none" w:sz="0" w:space="0" w:color="auto"/>
        <w:bottom w:val="none" w:sz="0" w:space="0" w:color="auto"/>
        <w:right w:val="none" w:sz="0" w:space="0" w:color="auto"/>
      </w:divBdr>
    </w:div>
    <w:div w:id="398863842">
      <w:bodyDiv w:val="1"/>
      <w:marLeft w:val="0"/>
      <w:marRight w:val="0"/>
      <w:marTop w:val="0"/>
      <w:marBottom w:val="0"/>
      <w:divBdr>
        <w:top w:val="none" w:sz="0" w:space="0" w:color="auto"/>
        <w:left w:val="none" w:sz="0" w:space="0" w:color="auto"/>
        <w:bottom w:val="none" w:sz="0" w:space="0" w:color="auto"/>
        <w:right w:val="none" w:sz="0" w:space="0" w:color="auto"/>
      </w:divBdr>
    </w:div>
    <w:div w:id="524943465">
      <w:bodyDiv w:val="1"/>
      <w:marLeft w:val="0"/>
      <w:marRight w:val="0"/>
      <w:marTop w:val="0"/>
      <w:marBottom w:val="0"/>
      <w:divBdr>
        <w:top w:val="none" w:sz="0" w:space="0" w:color="auto"/>
        <w:left w:val="none" w:sz="0" w:space="0" w:color="auto"/>
        <w:bottom w:val="none" w:sz="0" w:space="0" w:color="auto"/>
        <w:right w:val="none" w:sz="0" w:space="0" w:color="auto"/>
      </w:divBdr>
    </w:div>
    <w:div w:id="681051268">
      <w:bodyDiv w:val="1"/>
      <w:marLeft w:val="0"/>
      <w:marRight w:val="0"/>
      <w:marTop w:val="0"/>
      <w:marBottom w:val="0"/>
      <w:divBdr>
        <w:top w:val="none" w:sz="0" w:space="0" w:color="auto"/>
        <w:left w:val="none" w:sz="0" w:space="0" w:color="auto"/>
        <w:bottom w:val="none" w:sz="0" w:space="0" w:color="auto"/>
        <w:right w:val="none" w:sz="0" w:space="0" w:color="auto"/>
      </w:divBdr>
    </w:div>
    <w:div w:id="1791824928">
      <w:bodyDiv w:val="1"/>
      <w:marLeft w:val="0"/>
      <w:marRight w:val="0"/>
      <w:marTop w:val="0"/>
      <w:marBottom w:val="0"/>
      <w:divBdr>
        <w:top w:val="none" w:sz="0" w:space="0" w:color="auto"/>
        <w:left w:val="none" w:sz="0" w:space="0" w:color="auto"/>
        <w:bottom w:val="none" w:sz="0" w:space="0" w:color="auto"/>
        <w:right w:val="none" w:sz="0" w:space="0" w:color="auto"/>
      </w:divBdr>
    </w:div>
    <w:div w:id="1825051395">
      <w:bodyDiv w:val="1"/>
      <w:marLeft w:val="0"/>
      <w:marRight w:val="0"/>
      <w:marTop w:val="0"/>
      <w:marBottom w:val="0"/>
      <w:divBdr>
        <w:top w:val="none" w:sz="0" w:space="0" w:color="auto"/>
        <w:left w:val="none" w:sz="0" w:space="0" w:color="auto"/>
        <w:bottom w:val="none" w:sz="0" w:space="0" w:color="auto"/>
        <w:right w:val="none" w:sz="0" w:space="0" w:color="auto"/>
      </w:divBdr>
    </w:div>
    <w:div w:id="20107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3B497F7-97B6-467D-BF54-554E16532EF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Eliott Demouy</dc:creator>
  <cp:keywords/>
  <dc:description/>
  <cp:lastModifiedBy>Eliott Demouy</cp:lastModifiedBy>
  <cp:revision>131</cp:revision>
  <dcterms:created xsi:type="dcterms:W3CDTF">2022-03-17T14:11:00Z</dcterms:created>
  <dcterms:modified xsi:type="dcterms:W3CDTF">2022-08-29T10:21:00Z</dcterms:modified>
</cp:coreProperties>
</file>